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REDUCE</w:t>
      </w:r>
      <w:r>
        <w:rPr>
          <w:spacing w:val="-9"/>
        </w:rPr>
        <w:t> </w:t>
      </w:r>
      <w:r>
        <w:rPr>
          <w:spacing w:val="-5"/>
        </w:rPr>
        <w:t>PDS</w:t>
      </w:r>
    </w:p>
    <w:p>
      <w:pPr>
        <w:spacing w:line="480" w:lineRule="auto" w:before="0"/>
        <w:ind w:left="100" w:right="4821"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7 </w:t>
      </w:r>
      <w:r>
        <w:rPr>
          <w:rFonts w:ascii="Arial"/>
          <w:b/>
          <w:spacing w:val="-2"/>
          <w:sz w:val="22"/>
        </w:rPr>
        <w:t>Pepermuntolie</w:t>
      </w:r>
    </w:p>
    <w:p>
      <w:pPr>
        <w:pStyle w:val="BodyText"/>
        <w:spacing w:before="2"/>
        <w:ind w:right="203"/>
      </w:pPr>
      <w:r>
        <w:rPr/>
        <w:t>U</w:t>
      </w:r>
      <w:r>
        <w:rPr>
          <w:spacing w:val="-3"/>
        </w:rPr>
        <w:t> </w:t>
      </w:r>
      <w:r>
        <w:rPr/>
        <w:t>heeft</w:t>
      </w:r>
      <w:r>
        <w:rPr>
          <w:spacing w:val="-6"/>
        </w:rPr>
        <w:t> </w:t>
      </w:r>
      <w:r>
        <w:rPr/>
        <w:t>gekozen</w:t>
      </w:r>
      <w:r>
        <w:rPr>
          <w:spacing w:val="-3"/>
        </w:rPr>
        <w:t> </w:t>
      </w:r>
      <w:r>
        <w:rPr/>
        <w:t>als</w:t>
      </w:r>
      <w:r>
        <w:rPr>
          <w:spacing w:val="-2"/>
        </w:rPr>
        <w:t> </w:t>
      </w:r>
      <w:r>
        <w:rPr/>
        <w:t>één</w:t>
      </w:r>
      <w:r>
        <w:rPr>
          <w:spacing w:val="-7"/>
        </w:rPr>
        <w:t> </w:t>
      </w:r>
      <w:r>
        <w:rPr/>
        <w:t>van</w:t>
      </w:r>
      <w:r>
        <w:rPr>
          <w:spacing w:val="-3"/>
        </w:rPr>
        <w:t> </w:t>
      </w:r>
      <w:r>
        <w:rPr/>
        <w:t>de</w:t>
      </w:r>
      <w:r>
        <w:rPr>
          <w:spacing w:val="-3"/>
        </w:rPr>
        <w:t> </w:t>
      </w:r>
      <w:r>
        <w:rPr/>
        <w:t>behandelingen</w:t>
      </w:r>
      <w:r>
        <w:rPr>
          <w:spacing w:val="-3"/>
        </w:rPr>
        <w:t> </w:t>
      </w:r>
      <w:r>
        <w:rPr/>
        <w:t>van</w:t>
      </w:r>
      <w:r>
        <w:rPr>
          <w:spacing w:val="-3"/>
        </w:rPr>
        <w:t> </w:t>
      </w:r>
      <w:r>
        <w:rPr/>
        <w:t>uw</w:t>
      </w:r>
      <w:r>
        <w:rPr>
          <w:spacing w:val="-6"/>
        </w:rPr>
        <w:t> </w:t>
      </w:r>
      <w:r>
        <w:rPr/>
        <w:t>PDS</w:t>
      </w:r>
      <w:r>
        <w:rPr>
          <w:spacing w:val="-3"/>
        </w:rPr>
        <w:t> </w:t>
      </w:r>
      <w:r>
        <w:rPr/>
        <w:t>voor</w:t>
      </w:r>
      <w:r>
        <w:rPr>
          <w:spacing w:val="-2"/>
        </w:rPr>
        <w:t> </w:t>
      </w:r>
      <w:r>
        <w:rPr/>
        <w:t>een</w:t>
      </w:r>
      <w:r>
        <w:rPr>
          <w:spacing w:val="-3"/>
        </w:rPr>
        <w:t> </w:t>
      </w:r>
      <w:r>
        <w:rPr/>
        <w:t>behandeling met </w:t>
      </w:r>
      <w:r>
        <w:rPr>
          <w:rFonts w:ascii="Arial" w:hAnsi="Arial"/>
          <w:i/>
        </w:rPr>
        <w:t>Pepermuntolie</w:t>
      </w:r>
      <w:r>
        <w:rPr/>
        <w:t>.</w:t>
      </w:r>
    </w:p>
    <w:p>
      <w:pPr>
        <w:pStyle w:val="BodyText"/>
        <w:spacing w:before="1"/>
        <w:ind w:right="203"/>
      </w:pPr>
      <w:r>
        <w:rPr/>
        <w:t>Voor een goed begrip van deze behandeling is het van belang dat u eerst de </w:t>
      </w:r>
      <w:r>
        <w:rPr>
          <w:rFonts w:ascii="Arial"/>
          <w:i/>
        </w:rPr>
        <w:t>Algemene</w:t>
      </w:r>
      <w:r>
        <w:rPr>
          <w:rFonts w:ascii="Arial"/>
          <w:i/>
          <w:spacing w:val="-3"/>
        </w:rPr>
        <w:t> </w:t>
      </w:r>
      <w:r>
        <w:rPr>
          <w:rFonts w:ascii="Arial"/>
          <w:i/>
        </w:rPr>
        <w:t>Informatie</w:t>
      </w:r>
      <w:r>
        <w:rPr>
          <w:rFonts w:ascii="Arial"/>
          <w:i/>
          <w:spacing w:val="-4"/>
        </w:rPr>
        <w:t> </w:t>
      </w:r>
      <w:r>
        <w:rPr/>
        <w:t>leest,</w:t>
      </w:r>
      <w:r>
        <w:rPr>
          <w:spacing w:val="-4"/>
        </w:rPr>
        <w:t> </w:t>
      </w:r>
      <w:r>
        <w:rPr/>
        <w:t>die</w:t>
      </w:r>
      <w:r>
        <w:rPr>
          <w:spacing w:val="-3"/>
        </w:rPr>
        <w:t> </w:t>
      </w:r>
      <w:r>
        <w:rPr/>
        <w:t>u</w:t>
      </w:r>
      <w:r>
        <w:rPr>
          <w:spacing w:val="-4"/>
        </w:rPr>
        <w:t> </w:t>
      </w:r>
      <w:r>
        <w:rPr/>
        <w:t>gekregen</w:t>
      </w:r>
      <w:r>
        <w:rPr>
          <w:spacing w:val="-5"/>
        </w:rPr>
        <w:t> </w:t>
      </w:r>
      <w:r>
        <w:rPr/>
        <w:t>heeft.</w:t>
      </w:r>
      <w:r>
        <w:rPr>
          <w:spacing w:val="-6"/>
        </w:rPr>
        <w:t> </w:t>
      </w:r>
      <w:r>
        <w:rPr/>
        <w:t>Hierdoor</w:t>
      </w:r>
      <w:r>
        <w:rPr>
          <w:spacing w:val="-4"/>
        </w:rPr>
        <w:t> </w:t>
      </w:r>
      <w:r>
        <w:rPr/>
        <w:t>krijgt</w:t>
      </w:r>
      <w:r>
        <w:rPr>
          <w:spacing w:val="-4"/>
        </w:rPr>
        <w:t> </w:t>
      </w:r>
      <w:r>
        <w:rPr/>
        <w:t>u</w:t>
      </w:r>
      <w:r>
        <w:rPr>
          <w:spacing w:val="-3"/>
        </w:rPr>
        <w:t> </w:t>
      </w:r>
      <w:r>
        <w:rPr/>
        <w:t>inzicht</w:t>
      </w:r>
      <w:r>
        <w:rPr>
          <w:spacing w:val="-2"/>
        </w:rPr>
        <w:t> </w:t>
      </w:r>
      <w:r>
        <w:rPr/>
        <w:t>in</w:t>
      </w:r>
      <w:r>
        <w:rPr>
          <w:spacing w:val="-3"/>
        </w:rPr>
        <w:t> </w:t>
      </w:r>
      <w:r>
        <w:rPr/>
        <w:t>de</w:t>
      </w:r>
      <w:r>
        <w:rPr>
          <w:spacing w:val="-3"/>
        </w:rPr>
        <w:t> </w:t>
      </w:r>
      <w:r>
        <w:rPr/>
        <w:t>vele mechanismen die bij PDS een rol spelen. U begrijpt dan beter waarom Pepermuntolie soms goed kan helpen.</w:t>
      </w:r>
    </w:p>
    <w:p>
      <w:pPr>
        <w:pStyle w:val="BodyText"/>
        <w:ind w:right="203"/>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4"/>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1"/>
        <w:ind w:left="0"/>
      </w:pPr>
    </w:p>
    <w:p>
      <w:pPr>
        <w:pStyle w:val="Heading1"/>
      </w:pPr>
      <w:r>
        <w:rPr/>
        <w:t>Wat</w:t>
      </w:r>
      <w:r>
        <w:rPr>
          <w:spacing w:val="-1"/>
        </w:rPr>
        <w:t> </w:t>
      </w:r>
      <w:r>
        <w:rPr/>
        <w:t>is</w:t>
      </w:r>
      <w:r>
        <w:rPr>
          <w:spacing w:val="-2"/>
        </w:rPr>
        <w:t> Pepermuntolie?</w:t>
      </w:r>
    </w:p>
    <w:p>
      <w:pPr>
        <w:pStyle w:val="BodyText"/>
        <w:spacing w:before="1"/>
        <w:ind w:right="79"/>
      </w:pPr>
      <w:r>
        <w:rPr/>
        <w:t>Pepermuntolie wordt bereid uit een extract van gedroogde bladeren van de pepermuntplant</w:t>
      </w:r>
      <w:r>
        <w:rPr>
          <w:spacing w:val="-5"/>
        </w:rPr>
        <w:t> </w:t>
      </w:r>
      <w:r>
        <w:rPr/>
        <w:t>(Mentha</w:t>
      </w:r>
      <w:r>
        <w:rPr>
          <w:spacing w:val="-5"/>
        </w:rPr>
        <w:t> </w:t>
      </w:r>
      <w:r>
        <w:rPr/>
        <w:t>piperita</w:t>
      </w:r>
      <w:r>
        <w:rPr>
          <w:spacing w:val="-5"/>
        </w:rPr>
        <w:t> </w:t>
      </w:r>
      <w:r>
        <w:rPr/>
        <w:t>en</w:t>
      </w:r>
      <w:r>
        <w:rPr>
          <w:spacing w:val="-6"/>
        </w:rPr>
        <w:t> </w:t>
      </w:r>
      <w:r>
        <w:rPr/>
        <w:t>Mentha</w:t>
      </w:r>
      <w:r>
        <w:rPr>
          <w:spacing w:val="-5"/>
        </w:rPr>
        <w:t> </w:t>
      </w:r>
      <w:r>
        <w:rPr/>
        <w:t>avensis).</w:t>
      </w:r>
      <w:r>
        <w:rPr>
          <w:spacing w:val="-3"/>
        </w:rPr>
        <w:t> </w:t>
      </w:r>
      <w:r>
        <w:rPr/>
        <w:t>Het</w:t>
      </w:r>
      <w:r>
        <w:rPr>
          <w:spacing w:val="-3"/>
        </w:rPr>
        <w:t> </w:t>
      </w:r>
      <w:r>
        <w:rPr/>
        <w:t>belangrijkste</w:t>
      </w:r>
      <w:r>
        <w:rPr>
          <w:spacing w:val="-5"/>
        </w:rPr>
        <w:t> </w:t>
      </w:r>
      <w:r>
        <w:rPr/>
        <w:t>component</w:t>
      </w:r>
      <w:r>
        <w:rPr>
          <w:spacing w:val="-5"/>
        </w:rPr>
        <w:t> </w:t>
      </w:r>
      <w:r>
        <w:rPr/>
        <w:t>is het bestanddeel (levo)menthol, een stof met krampwerende werking en intensieve reuk en</w:t>
      </w:r>
      <w:r>
        <w:rPr>
          <w:spacing w:val="-3"/>
        </w:rPr>
        <w:t> </w:t>
      </w:r>
      <w:r>
        <w:rPr/>
        <w:t>smaak.</w:t>
      </w:r>
      <w:r>
        <w:rPr>
          <w:spacing w:val="-2"/>
        </w:rPr>
        <w:t> </w:t>
      </w:r>
      <w:r>
        <w:rPr/>
        <w:t>Pepermuntolie</w:t>
      </w:r>
      <w:r>
        <w:rPr>
          <w:spacing w:val="-1"/>
        </w:rPr>
        <w:t> </w:t>
      </w:r>
      <w:r>
        <w:rPr/>
        <w:t>bevat 35</w:t>
      </w:r>
      <w:r>
        <w:rPr>
          <w:spacing w:val="-3"/>
        </w:rPr>
        <w:t> </w:t>
      </w:r>
      <w:r>
        <w:rPr/>
        <w:t>tot</w:t>
      </w:r>
      <w:r>
        <w:rPr>
          <w:spacing w:val="-2"/>
        </w:rPr>
        <w:t> </w:t>
      </w:r>
      <w:r>
        <w:rPr/>
        <w:t>60%</w:t>
      </w:r>
      <w:r>
        <w:rPr>
          <w:spacing w:val="-5"/>
        </w:rPr>
        <w:t> </w:t>
      </w:r>
      <w:r>
        <w:rPr/>
        <w:t>menthol.</w:t>
      </w:r>
      <w:r>
        <w:rPr>
          <w:spacing w:val="-2"/>
        </w:rPr>
        <w:t> </w:t>
      </w:r>
      <w:r>
        <w:rPr/>
        <w:t>Naast</w:t>
      </w:r>
      <w:r>
        <w:rPr>
          <w:spacing w:val="-2"/>
        </w:rPr>
        <w:t> </w:t>
      </w:r>
      <w:r>
        <w:rPr/>
        <w:t>het natuurlijk extract kan menthol ook synthetisch gemaakt worden.</w:t>
      </w:r>
    </w:p>
    <w:p>
      <w:pPr>
        <w:pStyle w:val="Heading1"/>
        <w:spacing w:before="252"/>
      </w:pPr>
      <w:r>
        <w:rPr/>
        <w:t>Wat</w:t>
      </w:r>
      <w:r>
        <w:rPr>
          <w:spacing w:val="-2"/>
        </w:rPr>
        <w:t> </w:t>
      </w:r>
      <w:r>
        <w:rPr/>
        <w:t>doet</w:t>
      </w:r>
      <w:r>
        <w:rPr>
          <w:spacing w:val="-2"/>
        </w:rPr>
        <w:t> Pepermuntolie?</w:t>
      </w:r>
    </w:p>
    <w:p>
      <w:pPr>
        <w:pStyle w:val="BodyText"/>
        <w:spacing w:before="2"/>
      </w:pPr>
      <w:r>
        <w:rPr/>
        <w:t>Menthol</w:t>
      </w:r>
      <w:r>
        <w:rPr>
          <w:spacing w:val="-2"/>
        </w:rPr>
        <w:t> </w:t>
      </w:r>
      <w:r>
        <w:rPr/>
        <w:t>wordt</w:t>
      </w:r>
      <w:r>
        <w:rPr>
          <w:spacing w:val="-5"/>
        </w:rPr>
        <w:t> </w:t>
      </w:r>
      <w:r>
        <w:rPr/>
        <w:t>gebruikt</w:t>
      </w:r>
      <w:r>
        <w:rPr>
          <w:spacing w:val="-2"/>
        </w:rPr>
        <w:t> </w:t>
      </w:r>
      <w:r>
        <w:rPr/>
        <w:t>als</w:t>
      </w:r>
      <w:r>
        <w:rPr>
          <w:spacing w:val="-3"/>
        </w:rPr>
        <w:t> </w:t>
      </w:r>
      <w:r>
        <w:rPr/>
        <w:t>smaakmiddel</w:t>
      </w:r>
      <w:r>
        <w:rPr>
          <w:spacing w:val="-5"/>
        </w:rPr>
        <w:t> </w:t>
      </w:r>
      <w:r>
        <w:rPr/>
        <w:t>in</w:t>
      </w:r>
      <w:r>
        <w:rPr>
          <w:spacing w:val="-6"/>
        </w:rPr>
        <w:t> </w:t>
      </w:r>
      <w:r>
        <w:rPr/>
        <w:t>gebakken</w:t>
      </w:r>
      <w:r>
        <w:rPr>
          <w:spacing w:val="-6"/>
        </w:rPr>
        <w:t> </w:t>
      </w:r>
      <w:r>
        <w:rPr/>
        <w:t>producten,</w:t>
      </w:r>
      <w:r>
        <w:rPr>
          <w:spacing w:val="-5"/>
        </w:rPr>
        <w:t> </w:t>
      </w:r>
      <w:r>
        <w:rPr/>
        <w:t>thee,</w:t>
      </w:r>
      <w:r>
        <w:rPr>
          <w:spacing w:val="-5"/>
        </w:rPr>
        <w:t> </w:t>
      </w:r>
      <w:r>
        <w:rPr/>
        <w:t>pepermuntjes, desserts</w:t>
      </w:r>
      <w:r>
        <w:rPr>
          <w:spacing w:val="-2"/>
        </w:rPr>
        <w:t> </w:t>
      </w:r>
      <w:r>
        <w:rPr/>
        <w:t>en</w:t>
      </w:r>
      <w:r>
        <w:rPr>
          <w:spacing w:val="-5"/>
        </w:rPr>
        <w:t> </w:t>
      </w:r>
      <w:r>
        <w:rPr/>
        <w:t>allerlei</w:t>
      </w:r>
      <w:r>
        <w:rPr>
          <w:spacing w:val="-3"/>
        </w:rPr>
        <w:t> </w:t>
      </w:r>
      <w:r>
        <w:rPr/>
        <w:t>snoepjes.</w:t>
      </w:r>
      <w:r>
        <w:rPr>
          <w:spacing w:val="-4"/>
        </w:rPr>
        <w:t> </w:t>
      </w:r>
      <w:r>
        <w:rPr/>
        <w:t>Maar</w:t>
      </w:r>
      <w:r>
        <w:rPr>
          <w:spacing w:val="-2"/>
        </w:rPr>
        <w:t> </w:t>
      </w:r>
      <w:r>
        <w:rPr/>
        <w:t>menthol</w:t>
      </w:r>
      <w:r>
        <w:rPr>
          <w:spacing w:val="-3"/>
        </w:rPr>
        <w:t> </w:t>
      </w:r>
      <w:r>
        <w:rPr/>
        <w:t>vindt</w:t>
      </w:r>
      <w:r>
        <w:rPr>
          <w:spacing w:val="-1"/>
        </w:rPr>
        <w:t> </w:t>
      </w:r>
      <w:r>
        <w:rPr/>
        <w:t>als</w:t>
      </w:r>
      <w:r>
        <w:rPr>
          <w:spacing w:val="-2"/>
        </w:rPr>
        <w:t> </w:t>
      </w:r>
      <w:r>
        <w:rPr/>
        <w:t>aangenaam</w:t>
      </w:r>
      <w:r>
        <w:rPr>
          <w:spacing w:val="-2"/>
        </w:rPr>
        <w:t> </w:t>
      </w:r>
      <w:r>
        <w:rPr/>
        <w:t>verkoelend</w:t>
      </w:r>
      <w:r>
        <w:rPr>
          <w:spacing w:val="-3"/>
        </w:rPr>
        <w:t> </w:t>
      </w:r>
      <w:r>
        <w:rPr/>
        <w:t>product ook toepassing in tabak, zepen, shampoo, zalfjes, huidcrèmes, tandpasta, scheerschuim en andere cosmetica artikelen.</w:t>
      </w:r>
    </w:p>
    <w:p>
      <w:pPr>
        <w:pStyle w:val="BodyText"/>
        <w:spacing w:before="1"/>
        <w:ind w:right="79"/>
      </w:pPr>
      <w:r>
        <w:rPr/>
        <w:t>Pepermuntolie heeft daarnaast een antibacteriële werking. Dat is de reden waarom het</w:t>
      </w:r>
      <w:r>
        <w:rPr>
          <w:spacing w:val="-1"/>
        </w:rPr>
        <w:t> </w:t>
      </w:r>
      <w:r>
        <w:rPr/>
        <w:t>bij</w:t>
      </w:r>
      <w:r>
        <w:rPr>
          <w:spacing w:val="-3"/>
        </w:rPr>
        <w:t> </w:t>
      </w:r>
      <w:r>
        <w:rPr/>
        <w:t>verschillende</w:t>
      </w:r>
      <w:r>
        <w:rPr>
          <w:spacing w:val="-3"/>
        </w:rPr>
        <w:t> </w:t>
      </w:r>
      <w:r>
        <w:rPr/>
        <w:t>industriële</w:t>
      </w:r>
      <w:r>
        <w:rPr>
          <w:spacing w:val="-5"/>
        </w:rPr>
        <w:t> </w:t>
      </w:r>
      <w:r>
        <w:rPr/>
        <w:t>toepassingen</w:t>
      </w:r>
      <w:r>
        <w:rPr>
          <w:spacing w:val="-5"/>
        </w:rPr>
        <w:t> </w:t>
      </w:r>
      <w:r>
        <w:rPr/>
        <w:t>gebruikt</w:t>
      </w:r>
      <w:r>
        <w:rPr>
          <w:spacing w:val="-4"/>
        </w:rPr>
        <w:t> </w:t>
      </w:r>
      <w:r>
        <w:rPr/>
        <w:t>kan</w:t>
      </w:r>
      <w:r>
        <w:rPr>
          <w:spacing w:val="-3"/>
        </w:rPr>
        <w:t> </w:t>
      </w:r>
      <w:r>
        <w:rPr/>
        <w:t>worden</w:t>
      </w:r>
      <w:r>
        <w:rPr>
          <w:spacing w:val="-3"/>
        </w:rPr>
        <w:t> </w:t>
      </w:r>
      <w:r>
        <w:rPr/>
        <w:t>tegen</w:t>
      </w:r>
      <w:r>
        <w:rPr>
          <w:spacing w:val="-3"/>
        </w:rPr>
        <w:t> </w:t>
      </w:r>
      <w:r>
        <w:rPr/>
        <w:t>bacterie-</w:t>
      </w:r>
      <w:r>
        <w:rPr>
          <w:spacing w:val="-4"/>
        </w:rPr>
        <w:t> </w:t>
      </w:r>
      <w:r>
        <w:rPr/>
        <w:t>en </w:t>
      </w:r>
      <w:r>
        <w:rPr>
          <w:spacing w:val="-2"/>
        </w:rPr>
        <w:t>schimmelgroei.</w:t>
      </w:r>
    </w:p>
    <w:p>
      <w:pPr>
        <w:pStyle w:val="Heading1"/>
        <w:spacing w:before="249"/>
      </w:pPr>
      <w:r>
        <w:rPr/>
        <w:t>Pepermunt</w:t>
      </w:r>
      <w:r>
        <w:rPr>
          <w:spacing w:val="-2"/>
        </w:rPr>
        <w:t> </w:t>
      </w:r>
      <w:r>
        <w:rPr/>
        <w:t>als</w:t>
      </w:r>
      <w:r>
        <w:rPr>
          <w:spacing w:val="-3"/>
        </w:rPr>
        <w:t> </w:t>
      </w:r>
      <w:r>
        <w:rPr>
          <w:spacing w:val="-2"/>
        </w:rPr>
        <w:t>geneesmiddel</w:t>
      </w:r>
    </w:p>
    <w:p>
      <w:pPr>
        <w:pStyle w:val="BodyText"/>
        <w:spacing w:before="4"/>
        <w:ind w:right="203"/>
      </w:pPr>
      <w:r>
        <w:rPr/>
        <w:t>Naast industriële en cosmetische toepassingen zijn er ook talrijke toepassingen beschreven voor medisch gebruik. Zo zou het nuttig zijn bij menstruatiekrampen, griep,</w:t>
      </w:r>
      <w:r>
        <w:rPr>
          <w:spacing w:val="-4"/>
        </w:rPr>
        <w:t> </w:t>
      </w:r>
      <w:r>
        <w:rPr/>
        <w:t>neusverkoudheid,</w:t>
      </w:r>
      <w:r>
        <w:rPr>
          <w:spacing w:val="-9"/>
        </w:rPr>
        <w:t> </w:t>
      </w:r>
      <w:r>
        <w:rPr/>
        <w:t>spanningshoofdpijn,</w:t>
      </w:r>
      <w:r>
        <w:rPr>
          <w:spacing w:val="-7"/>
        </w:rPr>
        <w:t> </w:t>
      </w:r>
      <w:r>
        <w:rPr/>
        <w:t>opgeblazen</w:t>
      </w:r>
      <w:r>
        <w:rPr>
          <w:spacing w:val="-6"/>
        </w:rPr>
        <w:t> </w:t>
      </w:r>
      <w:r>
        <w:rPr/>
        <w:t>gevoel</w:t>
      </w:r>
      <w:r>
        <w:rPr>
          <w:spacing w:val="-6"/>
        </w:rPr>
        <w:t> </w:t>
      </w:r>
      <w:r>
        <w:rPr/>
        <w:t>en</w:t>
      </w:r>
      <w:r>
        <w:rPr>
          <w:spacing w:val="-6"/>
        </w:rPr>
        <w:t> </w:t>
      </w:r>
      <w:r>
        <w:rPr/>
        <w:t>winderigheid. Wetenschappelijk bewijs hiervoor is er niet.</w:t>
      </w:r>
    </w:p>
    <w:p>
      <w:pPr>
        <w:pStyle w:val="BodyText"/>
        <w:ind w:right="203"/>
      </w:pPr>
      <w:r>
        <w:rPr/>
        <w:t>Maar</w:t>
      </w:r>
      <w:r>
        <w:rPr>
          <w:spacing w:val="-3"/>
        </w:rPr>
        <w:t> </w:t>
      </w:r>
      <w:r>
        <w:rPr/>
        <w:t>er</w:t>
      </w:r>
      <w:r>
        <w:rPr>
          <w:spacing w:val="-3"/>
        </w:rPr>
        <w:t> </w:t>
      </w:r>
      <w:r>
        <w:rPr/>
        <w:t>zijn</w:t>
      </w:r>
      <w:r>
        <w:rPr>
          <w:spacing w:val="-4"/>
        </w:rPr>
        <w:t> </w:t>
      </w:r>
      <w:r>
        <w:rPr/>
        <w:t>meer</w:t>
      </w:r>
      <w:r>
        <w:rPr>
          <w:spacing w:val="-5"/>
        </w:rPr>
        <w:t> </w:t>
      </w:r>
      <w:r>
        <w:rPr/>
        <w:t>medische</w:t>
      </w:r>
      <w:r>
        <w:rPr>
          <w:spacing w:val="-4"/>
        </w:rPr>
        <w:t> </w:t>
      </w:r>
      <w:r>
        <w:rPr/>
        <w:t>toepassingen</w:t>
      </w:r>
      <w:r>
        <w:rPr>
          <w:spacing w:val="-6"/>
        </w:rPr>
        <w:t> </w:t>
      </w:r>
      <w:r>
        <w:rPr/>
        <w:t>beschreven.</w:t>
      </w:r>
      <w:r>
        <w:rPr>
          <w:spacing w:val="-2"/>
        </w:rPr>
        <w:t> </w:t>
      </w:r>
      <w:r>
        <w:rPr/>
        <w:t>De</w:t>
      </w:r>
      <w:r>
        <w:rPr>
          <w:spacing w:val="-4"/>
        </w:rPr>
        <w:t> </w:t>
      </w:r>
      <w:r>
        <w:rPr/>
        <w:t>werking</w:t>
      </w:r>
      <w:r>
        <w:rPr>
          <w:spacing w:val="-2"/>
        </w:rPr>
        <w:t> </w:t>
      </w:r>
      <w:r>
        <w:rPr/>
        <w:t>lijkt</w:t>
      </w:r>
      <w:r>
        <w:rPr>
          <w:spacing w:val="-5"/>
        </w:rPr>
        <w:t> </w:t>
      </w:r>
      <w:r>
        <w:rPr/>
        <w:t>te</w:t>
      </w:r>
      <w:r>
        <w:rPr>
          <w:spacing w:val="-6"/>
        </w:rPr>
        <w:t> </w:t>
      </w:r>
      <w:r>
        <w:rPr/>
        <w:t>berusten op het verminderen van spierspanning van glad spierweefsel in ons lichaam. In hoeverre er ook vermindering van het (overgevoelige) autonome zenuwstelsel optreedt is niet bekend. Het belangrijkste effect is dat verschillende klachten als opgeblazen gevoel, krampen en pijn kunnen verminderen.</w:t>
      </w:r>
    </w:p>
    <w:p>
      <w:pPr>
        <w:pStyle w:val="BodyText"/>
        <w:spacing w:before="1"/>
      </w:pPr>
      <w:r>
        <w:rPr/>
        <w:t>Al tientallen jaren wordt pepermuntolie aanbevolen voor de behandeling van PDS. Aanvankelijk was er ondanks de beschreven werkzaamheid bij PDS weinig gedegen onderzoek gedaan en gepubliceerd. Maar de laatste jaren zijn er meerdere goede studies verschenen die pepermuntolie vergeleken hebben met een placebo. In een overzichtsartikel waarin in totaal 400 patiënten werden geanalyseerd bleek dat 74% van</w:t>
      </w:r>
      <w:r>
        <w:rPr>
          <w:spacing w:val="-3"/>
        </w:rPr>
        <w:t> </w:t>
      </w:r>
      <w:r>
        <w:rPr/>
        <w:t>de</w:t>
      </w:r>
      <w:r>
        <w:rPr>
          <w:spacing w:val="-3"/>
        </w:rPr>
        <w:t> </w:t>
      </w:r>
      <w:r>
        <w:rPr/>
        <w:t>patiënten</w:t>
      </w:r>
      <w:r>
        <w:rPr>
          <w:spacing w:val="-5"/>
        </w:rPr>
        <w:t> </w:t>
      </w:r>
      <w:r>
        <w:rPr/>
        <w:t>met</w:t>
      </w:r>
      <w:r>
        <w:rPr>
          <w:spacing w:val="-1"/>
        </w:rPr>
        <w:t> </w:t>
      </w:r>
      <w:r>
        <w:rPr/>
        <w:t>pepermuntolie</w:t>
      </w:r>
      <w:r>
        <w:rPr>
          <w:spacing w:val="-3"/>
        </w:rPr>
        <w:t> </w:t>
      </w:r>
      <w:r>
        <w:rPr/>
        <w:t>verlichting</w:t>
      </w:r>
      <w:r>
        <w:rPr>
          <w:spacing w:val="-1"/>
        </w:rPr>
        <w:t> </w:t>
      </w:r>
      <w:r>
        <w:rPr/>
        <w:t>van</w:t>
      </w:r>
      <w:r>
        <w:rPr>
          <w:spacing w:val="-3"/>
        </w:rPr>
        <w:t> </w:t>
      </w:r>
      <w:r>
        <w:rPr/>
        <w:t>de</w:t>
      </w:r>
      <w:r>
        <w:rPr>
          <w:spacing w:val="-5"/>
        </w:rPr>
        <w:t> </w:t>
      </w:r>
      <w:r>
        <w:rPr/>
        <w:t>klachten</w:t>
      </w:r>
      <w:r>
        <w:rPr>
          <w:spacing w:val="-3"/>
        </w:rPr>
        <w:t> </w:t>
      </w:r>
      <w:r>
        <w:rPr/>
        <w:t>had</w:t>
      </w:r>
      <w:r>
        <w:rPr>
          <w:spacing w:val="-5"/>
        </w:rPr>
        <w:t> </w:t>
      </w:r>
      <w:r>
        <w:rPr/>
        <w:t>terwijl</w:t>
      </w:r>
      <w:r>
        <w:rPr>
          <w:spacing w:val="-3"/>
        </w:rPr>
        <w:t> </w:t>
      </w:r>
      <w:r>
        <w:rPr/>
        <w:t>maar</w:t>
      </w:r>
      <w:r>
        <w:rPr>
          <w:spacing w:val="-4"/>
        </w:rPr>
        <w:t> </w:t>
      </w:r>
      <w:r>
        <w:rPr/>
        <w:t>35% van de placebo-patiënten verbeterde. Het verschil is significant. Het aantal patiënten dat je moet behandelen om bij een patiënt succes te hebben is 2,5 (NNT Number Needed to Treat). Voor PDS behandelingen een heel laag (dus gunstig!) getal.</w:t>
      </w:r>
    </w:p>
    <w:p>
      <w:pPr>
        <w:pStyle w:val="BodyText"/>
        <w:ind w:right="203"/>
      </w:pPr>
      <w:r>
        <w:rPr/>
        <w:t>Omdat</w:t>
      </w:r>
      <w:r>
        <w:rPr>
          <w:spacing w:val="-2"/>
        </w:rPr>
        <w:t> </w:t>
      </w:r>
      <w:r>
        <w:rPr/>
        <w:t>de</w:t>
      </w:r>
      <w:r>
        <w:rPr>
          <w:spacing w:val="-6"/>
        </w:rPr>
        <w:t> </w:t>
      </w:r>
      <w:r>
        <w:rPr/>
        <w:t>werking</w:t>
      </w:r>
      <w:r>
        <w:rPr>
          <w:spacing w:val="-4"/>
        </w:rPr>
        <w:t> </w:t>
      </w:r>
      <w:r>
        <w:rPr/>
        <w:t>van</w:t>
      </w:r>
      <w:r>
        <w:rPr>
          <w:spacing w:val="-4"/>
        </w:rPr>
        <w:t> </w:t>
      </w:r>
      <w:r>
        <w:rPr/>
        <w:t>pepermuntolie</w:t>
      </w:r>
      <w:r>
        <w:rPr>
          <w:spacing w:val="-4"/>
        </w:rPr>
        <w:t> </w:t>
      </w:r>
      <w:r>
        <w:rPr/>
        <w:t>vermoedelijk</w:t>
      </w:r>
      <w:r>
        <w:rPr>
          <w:spacing w:val="-1"/>
        </w:rPr>
        <w:t> </w:t>
      </w:r>
      <w:r>
        <w:rPr/>
        <w:t>berust</w:t>
      </w:r>
      <w:r>
        <w:rPr>
          <w:spacing w:val="-2"/>
        </w:rPr>
        <w:t> </w:t>
      </w:r>
      <w:r>
        <w:rPr/>
        <w:t>op</w:t>
      </w:r>
      <w:r>
        <w:rPr>
          <w:spacing w:val="-6"/>
        </w:rPr>
        <w:t> </w:t>
      </w:r>
      <w:r>
        <w:rPr/>
        <w:t>het</w:t>
      </w:r>
      <w:r>
        <w:rPr>
          <w:spacing w:val="-5"/>
        </w:rPr>
        <w:t> </w:t>
      </w:r>
      <w:r>
        <w:rPr/>
        <w:t>verslappen</w:t>
      </w:r>
      <w:r>
        <w:rPr>
          <w:spacing w:val="-4"/>
        </w:rPr>
        <w:t> </w:t>
      </w:r>
      <w:r>
        <w:rPr/>
        <w:t>van glad spierweefsel van onder andere het maagdarmkanaal, wordt het ook steeds</w:t>
      </w:r>
    </w:p>
    <w:p>
      <w:pPr>
        <w:pStyle w:val="BodyText"/>
        <w:spacing w:after="0"/>
        <w:sectPr>
          <w:type w:val="continuous"/>
          <w:pgSz w:w="11900" w:h="16850"/>
          <w:pgMar w:top="1360" w:bottom="280" w:left="1700" w:right="1700"/>
        </w:sectPr>
      </w:pPr>
    </w:p>
    <w:p>
      <w:pPr>
        <w:pStyle w:val="BodyText"/>
        <w:spacing w:before="77"/>
      </w:pPr>
      <w:r>
        <w:rPr/>
        <w:t>vaker</w:t>
      </w:r>
      <w:r>
        <w:rPr>
          <w:spacing w:val="-4"/>
        </w:rPr>
        <w:t> </w:t>
      </w:r>
      <w:r>
        <w:rPr/>
        <w:t>gebruikt</w:t>
      </w:r>
      <w:r>
        <w:rPr>
          <w:spacing w:val="-4"/>
        </w:rPr>
        <w:t> </w:t>
      </w:r>
      <w:r>
        <w:rPr/>
        <w:t>om</w:t>
      </w:r>
      <w:r>
        <w:rPr>
          <w:spacing w:val="-4"/>
        </w:rPr>
        <w:t> </w:t>
      </w:r>
      <w:r>
        <w:rPr/>
        <w:t>de</w:t>
      </w:r>
      <w:r>
        <w:rPr>
          <w:spacing w:val="-5"/>
        </w:rPr>
        <w:t> </w:t>
      </w:r>
      <w:r>
        <w:rPr/>
        <w:t>beweeglijkheid</w:t>
      </w:r>
      <w:r>
        <w:rPr>
          <w:spacing w:val="-5"/>
        </w:rPr>
        <w:t> </w:t>
      </w:r>
      <w:r>
        <w:rPr/>
        <w:t>(motiliteit)</w:t>
      </w:r>
      <w:r>
        <w:rPr>
          <w:spacing w:val="-2"/>
        </w:rPr>
        <w:t> </w:t>
      </w:r>
      <w:r>
        <w:rPr/>
        <w:t>van</w:t>
      </w:r>
      <w:r>
        <w:rPr>
          <w:spacing w:val="-3"/>
        </w:rPr>
        <w:t> </w:t>
      </w:r>
      <w:r>
        <w:rPr/>
        <w:t>maag</w:t>
      </w:r>
      <w:r>
        <w:rPr>
          <w:spacing w:val="-3"/>
        </w:rPr>
        <w:t> </w:t>
      </w:r>
      <w:r>
        <w:rPr/>
        <w:t>en</w:t>
      </w:r>
      <w:r>
        <w:rPr>
          <w:spacing w:val="-3"/>
        </w:rPr>
        <w:t> </w:t>
      </w:r>
      <w:r>
        <w:rPr/>
        <w:t>darmen</w:t>
      </w:r>
      <w:r>
        <w:rPr>
          <w:spacing w:val="-5"/>
        </w:rPr>
        <w:t> </w:t>
      </w:r>
      <w:r>
        <w:rPr/>
        <w:t>te</w:t>
      </w:r>
      <w:r>
        <w:rPr>
          <w:spacing w:val="-3"/>
        </w:rPr>
        <w:t> </w:t>
      </w:r>
      <w:r>
        <w:rPr/>
        <w:t>verminderen wanneer er een scopie gedaan moet worden van de maag of de dikke darm.</w:t>
      </w:r>
    </w:p>
    <w:p>
      <w:pPr>
        <w:pStyle w:val="BodyText"/>
      </w:pPr>
      <w:r>
        <w:rPr/>
        <w:t>Omdat menthol ook een antibacteriële werking heeft is het theoretisch ook nog mogelijk dat de microbiota (samenstel van alle bacteriën in dunne en dikke darm) beïnvloed</w:t>
      </w:r>
      <w:r>
        <w:rPr>
          <w:spacing w:val="-3"/>
        </w:rPr>
        <w:t> </w:t>
      </w:r>
      <w:r>
        <w:rPr/>
        <w:t>wordt</w:t>
      </w:r>
      <w:r>
        <w:rPr>
          <w:spacing w:val="-1"/>
        </w:rPr>
        <w:t> </w:t>
      </w:r>
      <w:r>
        <w:rPr/>
        <w:t>en</w:t>
      </w:r>
      <w:r>
        <w:rPr>
          <w:spacing w:val="-3"/>
        </w:rPr>
        <w:t> </w:t>
      </w:r>
      <w:r>
        <w:rPr/>
        <w:t>dit</w:t>
      </w:r>
      <w:r>
        <w:rPr>
          <w:spacing w:val="-4"/>
        </w:rPr>
        <w:t> </w:t>
      </w:r>
      <w:r>
        <w:rPr/>
        <w:t>daardoor</w:t>
      </w:r>
      <w:r>
        <w:rPr>
          <w:spacing w:val="-4"/>
        </w:rPr>
        <w:t> </w:t>
      </w:r>
      <w:r>
        <w:rPr/>
        <w:t>verlichting</w:t>
      </w:r>
      <w:r>
        <w:rPr>
          <w:spacing w:val="-1"/>
        </w:rPr>
        <w:t> </w:t>
      </w:r>
      <w:r>
        <w:rPr/>
        <w:t>van</w:t>
      </w:r>
      <w:r>
        <w:rPr>
          <w:spacing w:val="-3"/>
        </w:rPr>
        <w:t> </w:t>
      </w:r>
      <w:r>
        <w:rPr/>
        <w:t>de</w:t>
      </w:r>
      <w:r>
        <w:rPr>
          <w:spacing w:val="-5"/>
        </w:rPr>
        <w:t> </w:t>
      </w:r>
      <w:r>
        <w:rPr/>
        <w:t>klachten</w:t>
      </w:r>
      <w:r>
        <w:rPr>
          <w:spacing w:val="-8"/>
        </w:rPr>
        <w:t> </w:t>
      </w:r>
      <w:r>
        <w:rPr/>
        <w:t>geeft.</w:t>
      </w:r>
      <w:r>
        <w:rPr>
          <w:spacing w:val="-4"/>
        </w:rPr>
        <w:t> </w:t>
      </w:r>
      <w:r>
        <w:rPr/>
        <w:t>Dit</w:t>
      </w:r>
      <w:r>
        <w:rPr>
          <w:spacing w:val="-1"/>
        </w:rPr>
        <w:t> </w:t>
      </w:r>
      <w:r>
        <w:rPr/>
        <w:t>is</w:t>
      </w:r>
      <w:r>
        <w:rPr>
          <w:spacing w:val="-5"/>
        </w:rPr>
        <w:t> </w:t>
      </w:r>
      <w:r>
        <w:rPr/>
        <w:t>echter</w:t>
      </w:r>
      <w:r>
        <w:rPr>
          <w:spacing w:val="-4"/>
        </w:rPr>
        <w:t> </w:t>
      </w:r>
      <w:r>
        <w:rPr/>
        <w:t>nooit </w:t>
      </w:r>
      <w:r>
        <w:rPr>
          <w:spacing w:val="-2"/>
        </w:rPr>
        <w:t>onderzocht.</w:t>
      </w:r>
    </w:p>
    <w:p>
      <w:pPr>
        <w:pStyle w:val="BodyText"/>
      </w:pPr>
      <w:r>
        <w:rPr/>
        <w:t>Bijwerkingen</w:t>
      </w:r>
      <w:r>
        <w:rPr>
          <w:spacing w:val="-7"/>
        </w:rPr>
        <w:t> </w:t>
      </w:r>
      <w:r>
        <w:rPr/>
        <w:t>van</w:t>
      </w:r>
      <w:r>
        <w:rPr>
          <w:spacing w:val="-5"/>
        </w:rPr>
        <w:t> </w:t>
      </w:r>
      <w:r>
        <w:rPr/>
        <w:t>pepermuntolie</w:t>
      </w:r>
      <w:r>
        <w:rPr>
          <w:spacing w:val="-5"/>
        </w:rPr>
        <w:t> </w:t>
      </w:r>
      <w:r>
        <w:rPr/>
        <w:t>zijn</w:t>
      </w:r>
      <w:r>
        <w:rPr>
          <w:spacing w:val="-5"/>
        </w:rPr>
        <w:t> </w:t>
      </w:r>
      <w:r>
        <w:rPr/>
        <w:t>zeldzaam.</w:t>
      </w:r>
      <w:r>
        <w:rPr>
          <w:spacing w:val="-6"/>
        </w:rPr>
        <w:t> </w:t>
      </w:r>
      <w:r>
        <w:rPr/>
        <w:t>Als</w:t>
      </w:r>
      <w:r>
        <w:rPr>
          <w:spacing w:val="-4"/>
        </w:rPr>
        <w:t> </w:t>
      </w:r>
      <w:r>
        <w:rPr/>
        <w:t>belangrijkste</w:t>
      </w:r>
      <w:r>
        <w:rPr>
          <w:spacing w:val="-7"/>
        </w:rPr>
        <w:t> </w:t>
      </w:r>
      <w:r>
        <w:rPr/>
        <w:t>worden</w:t>
      </w:r>
      <w:r>
        <w:rPr>
          <w:spacing w:val="-7"/>
        </w:rPr>
        <w:t> </w:t>
      </w:r>
      <w:r>
        <w:rPr/>
        <w:t>beschreven incidenteel zuurbranden en jeuk van de anus.</w:t>
      </w:r>
    </w:p>
    <w:p>
      <w:pPr>
        <w:pStyle w:val="Heading1"/>
        <w:spacing w:before="251"/>
      </w:pPr>
      <w:r>
        <w:rPr/>
        <w:t>Behandeling</w:t>
      </w:r>
      <w:r>
        <w:rPr>
          <w:spacing w:val="-3"/>
        </w:rPr>
        <w:t> </w:t>
      </w:r>
      <w:r>
        <w:rPr/>
        <w:t>van</w:t>
      </w:r>
      <w:r>
        <w:rPr>
          <w:spacing w:val="-3"/>
        </w:rPr>
        <w:t> </w:t>
      </w:r>
      <w:r>
        <w:rPr/>
        <w:t>PDS</w:t>
      </w:r>
      <w:r>
        <w:rPr>
          <w:spacing w:val="-5"/>
        </w:rPr>
        <w:t> </w:t>
      </w:r>
      <w:r>
        <w:rPr/>
        <w:t>met</w:t>
      </w:r>
      <w:r>
        <w:rPr>
          <w:spacing w:val="-3"/>
        </w:rPr>
        <w:t> </w:t>
      </w:r>
      <w:r>
        <w:rPr>
          <w:spacing w:val="-2"/>
        </w:rPr>
        <w:t>Pepermuntolie.</w:t>
      </w:r>
    </w:p>
    <w:p>
      <w:pPr>
        <w:pStyle w:val="BodyText"/>
        <w:spacing w:before="2"/>
      </w:pPr>
      <w:r>
        <w:rPr/>
        <w:t>Colpermin is het oudste en bekendste product dat pepermuntolie bevat. Omdat de werking</w:t>
      </w:r>
      <w:r>
        <w:rPr>
          <w:spacing w:val="-3"/>
        </w:rPr>
        <w:t> </w:t>
      </w:r>
      <w:r>
        <w:rPr/>
        <w:t>van</w:t>
      </w:r>
      <w:r>
        <w:rPr>
          <w:spacing w:val="-4"/>
        </w:rPr>
        <w:t> </w:t>
      </w:r>
      <w:r>
        <w:rPr/>
        <w:t>menthol</w:t>
      </w:r>
      <w:r>
        <w:rPr>
          <w:spacing w:val="-3"/>
        </w:rPr>
        <w:t> </w:t>
      </w:r>
      <w:r>
        <w:rPr/>
        <w:t>vermoedelijk</w:t>
      </w:r>
      <w:r>
        <w:rPr>
          <w:spacing w:val="-1"/>
        </w:rPr>
        <w:t> </w:t>
      </w:r>
      <w:r>
        <w:rPr/>
        <w:t>berust</w:t>
      </w:r>
      <w:r>
        <w:rPr>
          <w:spacing w:val="-4"/>
        </w:rPr>
        <w:t> </w:t>
      </w:r>
      <w:r>
        <w:rPr/>
        <w:t>op</w:t>
      </w:r>
      <w:r>
        <w:rPr>
          <w:spacing w:val="-5"/>
        </w:rPr>
        <w:t> </w:t>
      </w:r>
      <w:r>
        <w:rPr/>
        <w:t>het</w:t>
      </w:r>
      <w:r>
        <w:rPr>
          <w:spacing w:val="-4"/>
        </w:rPr>
        <w:t> </w:t>
      </w:r>
      <w:r>
        <w:rPr/>
        <w:t>verminderen</w:t>
      </w:r>
      <w:r>
        <w:rPr>
          <w:spacing w:val="-5"/>
        </w:rPr>
        <w:t> </w:t>
      </w:r>
      <w:r>
        <w:rPr/>
        <w:t>van</w:t>
      </w:r>
      <w:r>
        <w:rPr>
          <w:spacing w:val="-3"/>
        </w:rPr>
        <w:t> </w:t>
      </w:r>
      <w:r>
        <w:rPr/>
        <w:t>spanning</w:t>
      </w:r>
      <w:r>
        <w:rPr>
          <w:spacing w:val="-4"/>
        </w:rPr>
        <w:t> </w:t>
      </w:r>
      <w:r>
        <w:rPr/>
        <w:t>van</w:t>
      </w:r>
      <w:r>
        <w:rPr>
          <w:spacing w:val="-3"/>
        </w:rPr>
        <w:t> </w:t>
      </w:r>
      <w:r>
        <w:rPr/>
        <w:t>het gladde spierweefsel van de darmen moet het daarvoor lokaal met de darmwand in contact komen.</w:t>
      </w:r>
    </w:p>
    <w:p>
      <w:pPr>
        <w:pStyle w:val="BodyText"/>
        <w:spacing w:before="1"/>
        <w:ind w:right="79"/>
      </w:pPr>
      <w:r>
        <w:rPr/>
        <w:t>De capsules hebben een coating die bestand is tegen maagzuur om te voorkomen dat de</w:t>
      </w:r>
      <w:r>
        <w:rPr>
          <w:spacing w:val="-4"/>
        </w:rPr>
        <w:t> </w:t>
      </w:r>
      <w:r>
        <w:rPr/>
        <w:t>menthol</w:t>
      </w:r>
      <w:r>
        <w:rPr>
          <w:spacing w:val="-2"/>
        </w:rPr>
        <w:t> </w:t>
      </w:r>
      <w:r>
        <w:rPr/>
        <w:t>al</w:t>
      </w:r>
      <w:r>
        <w:rPr>
          <w:spacing w:val="-3"/>
        </w:rPr>
        <w:t> </w:t>
      </w:r>
      <w:r>
        <w:rPr/>
        <w:t>in</w:t>
      </w:r>
      <w:r>
        <w:rPr>
          <w:spacing w:val="-2"/>
        </w:rPr>
        <w:t> </w:t>
      </w:r>
      <w:r>
        <w:rPr/>
        <w:t>de</w:t>
      </w:r>
      <w:r>
        <w:rPr>
          <w:spacing w:val="-6"/>
        </w:rPr>
        <w:t> </w:t>
      </w:r>
      <w:r>
        <w:rPr/>
        <w:t>maag wordt</w:t>
      </w:r>
      <w:r>
        <w:rPr>
          <w:spacing w:val="-3"/>
        </w:rPr>
        <w:t> </w:t>
      </w:r>
      <w:r>
        <w:rPr/>
        <w:t>vrijgegeven. In</w:t>
      </w:r>
      <w:r>
        <w:rPr>
          <w:spacing w:val="-4"/>
        </w:rPr>
        <w:t> </w:t>
      </w:r>
      <w:r>
        <w:rPr/>
        <w:t>de</w:t>
      </w:r>
      <w:r>
        <w:rPr>
          <w:spacing w:val="-2"/>
        </w:rPr>
        <w:t> </w:t>
      </w:r>
      <w:r>
        <w:rPr/>
        <w:t>dunne</w:t>
      </w:r>
      <w:r>
        <w:rPr>
          <w:spacing w:val="-4"/>
        </w:rPr>
        <w:t> </w:t>
      </w:r>
      <w:r>
        <w:rPr/>
        <w:t>en</w:t>
      </w:r>
      <w:r>
        <w:rPr>
          <w:spacing w:val="-2"/>
        </w:rPr>
        <w:t> </w:t>
      </w:r>
      <w:r>
        <w:rPr/>
        <w:t>dikke</w:t>
      </w:r>
      <w:r>
        <w:rPr>
          <w:spacing w:val="-4"/>
        </w:rPr>
        <w:t> </w:t>
      </w:r>
      <w:r>
        <w:rPr/>
        <w:t>darm</w:t>
      </w:r>
      <w:r>
        <w:rPr>
          <w:spacing w:val="-3"/>
        </w:rPr>
        <w:t> </w:t>
      </w:r>
      <w:r>
        <w:rPr/>
        <w:t>is</w:t>
      </w:r>
      <w:r>
        <w:rPr>
          <w:spacing w:val="-1"/>
        </w:rPr>
        <w:t> </w:t>
      </w:r>
      <w:r>
        <w:rPr/>
        <w:t>er</w:t>
      </w:r>
      <w:r>
        <w:rPr>
          <w:spacing w:val="-3"/>
        </w:rPr>
        <w:t> </w:t>
      </w:r>
      <w:r>
        <w:rPr/>
        <w:t>een hogere pH (zuurgraad &gt; 6.8) die er voor zorgt dat de coating langzaam oplost en de menthol </w:t>
      </w:r>
      <w:r>
        <w:rPr>
          <w:rFonts w:ascii="Arial"/>
          <w:i/>
        </w:rPr>
        <w:t>lokaal </w:t>
      </w:r>
      <w:r>
        <w:rPr/>
        <w:t>in de wand van de darmen ontspanning en verlichting kan geven. De grafiek toont de afgifte van menthol na inname.</w:t>
      </w:r>
    </w:p>
    <w:p>
      <w:pPr>
        <w:pStyle w:val="BodyText"/>
        <w:spacing w:before="88"/>
        <w:ind w:left="0"/>
        <w:rPr>
          <w:sz w:val="20"/>
        </w:rPr>
      </w:pPr>
      <w:r>
        <w:rPr>
          <w:sz w:val="20"/>
        </w:rPr>
        <w:drawing>
          <wp:anchor distT="0" distB="0" distL="0" distR="0" allowOverlap="1" layoutInCell="1" locked="0" behindDoc="1" simplePos="0" relativeHeight="487587840">
            <wp:simplePos x="0" y="0"/>
            <wp:positionH relativeFrom="page">
              <wp:posOffset>1143000</wp:posOffset>
            </wp:positionH>
            <wp:positionV relativeFrom="paragraph">
              <wp:posOffset>217241</wp:posOffset>
            </wp:positionV>
            <wp:extent cx="2759563" cy="142541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2759563" cy="1425416"/>
                    </a:xfrm>
                    <a:prstGeom prst="rect">
                      <a:avLst/>
                    </a:prstGeom>
                  </pic:spPr>
                </pic:pic>
              </a:graphicData>
            </a:graphic>
          </wp:anchor>
        </w:drawing>
      </w:r>
    </w:p>
    <w:p>
      <w:pPr>
        <w:pStyle w:val="BodyText"/>
        <w:spacing w:before="66"/>
        <w:ind w:right="203"/>
      </w:pPr>
      <w:r>
        <w:rPr/>
        <w:t>Colpermin capsules bevatten 0,2ml (187 mg) pepermunt olie. De dosering is gebruikelijk</w:t>
      </w:r>
      <w:r>
        <w:rPr>
          <w:spacing w:val="-2"/>
        </w:rPr>
        <w:t> </w:t>
      </w:r>
      <w:r>
        <w:rPr/>
        <w:t>3</w:t>
      </w:r>
      <w:r>
        <w:rPr>
          <w:spacing w:val="-5"/>
        </w:rPr>
        <w:t> </w:t>
      </w:r>
      <w:r>
        <w:rPr/>
        <w:t>maal</w:t>
      </w:r>
      <w:r>
        <w:rPr>
          <w:spacing w:val="-3"/>
        </w:rPr>
        <w:t> </w:t>
      </w:r>
      <w:r>
        <w:rPr/>
        <w:t>daags</w:t>
      </w:r>
      <w:r>
        <w:rPr>
          <w:spacing w:val="-3"/>
        </w:rPr>
        <w:t> </w:t>
      </w:r>
      <w:r>
        <w:rPr/>
        <w:t>1</w:t>
      </w:r>
      <w:r>
        <w:rPr>
          <w:spacing w:val="-2"/>
        </w:rPr>
        <w:t> </w:t>
      </w:r>
      <w:r>
        <w:rPr/>
        <w:t>capsule.</w:t>
      </w:r>
      <w:r>
        <w:rPr>
          <w:spacing w:val="-2"/>
        </w:rPr>
        <w:t> </w:t>
      </w:r>
      <w:r>
        <w:rPr/>
        <w:t>Bij</w:t>
      </w:r>
      <w:r>
        <w:rPr>
          <w:spacing w:val="-3"/>
        </w:rPr>
        <w:t> </w:t>
      </w:r>
      <w:r>
        <w:rPr/>
        <w:t>ernstige</w:t>
      </w:r>
      <w:r>
        <w:rPr>
          <w:spacing w:val="-5"/>
        </w:rPr>
        <w:t> </w:t>
      </w:r>
      <w:r>
        <w:rPr/>
        <w:t>klachten</w:t>
      </w:r>
      <w:r>
        <w:rPr>
          <w:spacing w:val="-5"/>
        </w:rPr>
        <w:t> </w:t>
      </w:r>
      <w:r>
        <w:rPr/>
        <w:t>kunnen</w:t>
      </w:r>
      <w:r>
        <w:rPr>
          <w:spacing w:val="-5"/>
        </w:rPr>
        <w:t> </w:t>
      </w:r>
      <w:r>
        <w:rPr/>
        <w:t>er</w:t>
      </w:r>
      <w:r>
        <w:rPr>
          <w:spacing w:val="-4"/>
        </w:rPr>
        <w:t> </w:t>
      </w:r>
      <w:r>
        <w:rPr/>
        <w:t>driemaal</w:t>
      </w:r>
      <w:r>
        <w:rPr>
          <w:spacing w:val="-3"/>
        </w:rPr>
        <w:t> </w:t>
      </w:r>
      <w:r>
        <w:rPr/>
        <w:t>daags 2 capsules genomen worden.</w:t>
      </w:r>
    </w:p>
    <w:p>
      <w:pPr>
        <w:pStyle w:val="BodyText"/>
      </w:pPr>
      <w:r>
        <w:rPr/>
        <w:t>Het</w:t>
      </w:r>
      <w:r>
        <w:rPr>
          <w:spacing w:val="-2"/>
        </w:rPr>
        <w:t> </w:t>
      </w:r>
      <w:r>
        <w:rPr/>
        <w:t>voordeel</w:t>
      </w:r>
      <w:r>
        <w:rPr>
          <w:spacing w:val="-4"/>
        </w:rPr>
        <w:t> </w:t>
      </w:r>
      <w:r>
        <w:rPr/>
        <w:t>van</w:t>
      </w:r>
      <w:r>
        <w:rPr>
          <w:spacing w:val="-3"/>
        </w:rPr>
        <w:t> </w:t>
      </w:r>
      <w:r>
        <w:rPr/>
        <w:t>pepermuntolie</w:t>
      </w:r>
      <w:r>
        <w:rPr>
          <w:spacing w:val="-3"/>
        </w:rPr>
        <w:t> </w:t>
      </w:r>
      <w:r>
        <w:rPr/>
        <w:t>is</w:t>
      </w:r>
      <w:r>
        <w:rPr>
          <w:spacing w:val="-3"/>
        </w:rPr>
        <w:t> </w:t>
      </w:r>
      <w:r>
        <w:rPr/>
        <w:t>dat</w:t>
      </w:r>
      <w:r>
        <w:rPr>
          <w:spacing w:val="-1"/>
        </w:rPr>
        <w:t> </w:t>
      </w:r>
      <w:r>
        <w:rPr/>
        <w:t>het</w:t>
      </w:r>
      <w:r>
        <w:rPr>
          <w:spacing w:val="-4"/>
        </w:rPr>
        <w:t> </w:t>
      </w:r>
      <w:r>
        <w:rPr/>
        <w:t>snel</w:t>
      </w:r>
      <w:r>
        <w:rPr>
          <w:spacing w:val="-6"/>
        </w:rPr>
        <w:t> </w:t>
      </w:r>
      <w:r>
        <w:rPr/>
        <w:t>werkt.</w:t>
      </w:r>
      <w:r>
        <w:rPr>
          <w:spacing w:val="-1"/>
        </w:rPr>
        <w:t> </w:t>
      </w:r>
      <w:r>
        <w:rPr/>
        <w:t>Het</w:t>
      </w:r>
      <w:r>
        <w:rPr>
          <w:spacing w:val="-6"/>
        </w:rPr>
        <w:t> </w:t>
      </w:r>
      <w:r>
        <w:rPr/>
        <w:t>kan</w:t>
      </w:r>
      <w:r>
        <w:rPr>
          <w:spacing w:val="-5"/>
        </w:rPr>
        <w:t> </w:t>
      </w:r>
      <w:r>
        <w:rPr/>
        <w:t>dus</w:t>
      </w:r>
      <w:r>
        <w:rPr>
          <w:spacing w:val="-2"/>
        </w:rPr>
        <w:t> </w:t>
      </w:r>
      <w:r>
        <w:rPr/>
        <w:t>ook</w:t>
      </w:r>
      <w:r>
        <w:rPr>
          <w:spacing w:val="-2"/>
        </w:rPr>
        <w:t> </w:t>
      </w:r>
      <w:r>
        <w:rPr/>
        <w:t>op </w:t>
      </w:r>
      <w:r>
        <w:rPr>
          <w:rFonts w:ascii="Arial"/>
          <w:i/>
        </w:rPr>
        <w:t>zo</w:t>
      </w:r>
      <w:r>
        <w:rPr>
          <w:rFonts w:ascii="Arial"/>
          <w:i/>
          <w:spacing w:val="-3"/>
        </w:rPr>
        <w:t> </w:t>
      </w:r>
      <w:r>
        <w:rPr>
          <w:rFonts w:ascii="Arial"/>
          <w:i/>
        </w:rPr>
        <w:t>nodig basis </w:t>
      </w:r>
      <w:r>
        <w:rPr/>
        <w:t>gebruikt worden.</w:t>
      </w:r>
    </w:p>
    <w:p>
      <w:pPr>
        <w:pStyle w:val="BodyText"/>
      </w:pPr>
      <w:r>
        <w:rPr/>
        <w:t>Naast</w:t>
      </w:r>
      <w:r>
        <w:rPr>
          <w:spacing w:val="-2"/>
        </w:rPr>
        <w:t> </w:t>
      </w:r>
      <w:r>
        <w:rPr/>
        <w:t>Colpermin</w:t>
      </w:r>
      <w:r>
        <w:rPr>
          <w:spacing w:val="-4"/>
        </w:rPr>
        <w:t> </w:t>
      </w:r>
      <w:r>
        <w:rPr/>
        <w:t>is</w:t>
      </w:r>
      <w:r>
        <w:rPr>
          <w:spacing w:val="-4"/>
        </w:rPr>
        <w:t> </w:t>
      </w:r>
      <w:r>
        <w:rPr/>
        <w:t>sinds</w:t>
      </w:r>
      <w:r>
        <w:rPr>
          <w:spacing w:val="-8"/>
        </w:rPr>
        <w:t> </w:t>
      </w:r>
      <w:r>
        <w:rPr/>
        <w:t>kort</w:t>
      </w:r>
      <w:r>
        <w:rPr>
          <w:spacing w:val="-2"/>
        </w:rPr>
        <w:t> </w:t>
      </w:r>
      <w:r>
        <w:rPr/>
        <w:t>ook</w:t>
      </w:r>
      <w:r>
        <w:rPr>
          <w:spacing w:val="-6"/>
        </w:rPr>
        <w:t> </w:t>
      </w:r>
      <w:r>
        <w:rPr/>
        <w:t>Tempocol</w:t>
      </w:r>
      <w:r>
        <w:rPr>
          <w:spacing w:val="-5"/>
        </w:rPr>
        <w:t> </w:t>
      </w:r>
      <w:r>
        <w:rPr/>
        <w:t>bij</w:t>
      </w:r>
      <w:r>
        <w:rPr>
          <w:spacing w:val="-4"/>
        </w:rPr>
        <w:t> </w:t>
      </w:r>
      <w:r>
        <w:rPr/>
        <w:t>nederlandse</w:t>
      </w:r>
      <w:r>
        <w:rPr>
          <w:spacing w:val="-4"/>
        </w:rPr>
        <w:t> </w:t>
      </w:r>
      <w:r>
        <w:rPr/>
        <w:t>apotheken</w:t>
      </w:r>
      <w:r>
        <w:rPr>
          <w:spacing w:val="-4"/>
        </w:rPr>
        <w:t> </w:t>
      </w:r>
      <w:r>
        <w:rPr/>
        <w:t>verkrijgbaar. De capsules bevatten 182 mg pepermunt-olie en kunnen genomen worden in een dosering van één tot driemaal daags.</w:t>
      </w:r>
    </w:p>
    <w:p>
      <w:pPr>
        <w:pStyle w:val="BodyText"/>
        <w:ind w:right="203"/>
      </w:pPr>
      <w:r>
        <w:rPr/>
        <w:t>Naast Colpermin en Tempocol zijn er meerdere producenten die pepermunt olietabletten of capsules leveren. Maar omdat menthol lokaal met de darmwand in aanraking moet komen, is het belangrijk te bedenken dat concurrerende producten niet altijd beschikken over een goede maagzuurresistente coating. Het kan daarom zijn</w:t>
      </w:r>
      <w:r>
        <w:rPr>
          <w:spacing w:val="-3"/>
        </w:rPr>
        <w:t> </w:t>
      </w:r>
      <w:r>
        <w:rPr/>
        <w:t>dat</w:t>
      </w:r>
      <w:r>
        <w:rPr>
          <w:spacing w:val="-2"/>
        </w:rPr>
        <w:t> </w:t>
      </w:r>
      <w:r>
        <w:rPr/>
        <w:t>deze</w:t>
      </w:r>
      <w:r>
        <w:rPr>
          <w:spacing w:val="-3"/>
        </w:rPr>
        <w:t> </w:t>
      </w:r>
      <w:r>
        <w:rPr/>
        <w:t>producten</w:t>
      </w:r>
      <w:r>
        <w:rPr>
          <w:spacing w:val="-8"/>
        </w:rPr>
        <w:t> </w:t>
      </w:r>
      <w:r>
        <w:rPr/>
        <w:t>al</w:t>
      </w:r>
      <w:r>
        <w:rPr>
          <w:spacing w:val="-4"/>
        </w:rPr>
        <w:t> </w:t>
      </w:r>
      <w:r>
        <w:rPr/>
        <w:t>in</w:t>
      </w:r>
      <w:r>
        <w:rPr>
          <w:spacing w:val="-3"/>
        </w:rPr>
        <w:t> </w:t>
      </w:r>
      <w:r>
        <w:rPr/>
        <w:t>de</w:t>
      </w:r>
      <w:r>
        <w:rPr>
          <w:spacing w:val="-5"/>
        </w:rPr>
        <w:t> </w:t>
      </w:r>
      <w:r>
        <w:rPr/>
        <w:t>maag</w:t>
      </w:r>
      <w:r>
        <w:rPr>
          <w:spacing w:val="-1"/>
        </w:rPr>
        <w:t> </w:t>
      </w:r>
      <w:r>
        <w:rPr/>
        <w:t>uiteenvallen</w:t>
      </w:r>
      <w:r>
        <w:rPr>
          <w:spacing w:val="-3"/>
        </w:rPr>
        <w:t> </w:t>
      </w:r>
      <w:r>
        <w:rPr/>
        <w:t>en</w:t>
      </w:r>
      <w:r>
        <w:rPr>
          <w:spacing w:val="-3"/>
        </w:rPr>
        <w:t> </w:t>
      </w:r>
      <w:r>
        <w:rPr/>
        <w:t>alleen</w:t>
      </w:r>
      <w:r>
        <w:rPr>
          <w:spacing w:val="-3"/>
        </w:rPr>
        <w:t> </w:t>
      </w:r>
      <w:r>
        <w:rPr/>
        <w:t>daar</w:t>
      </w:r>
      <w:r>
        <w:rPr>
          <w:spacing w:val="-4"/>
        </w:rPr>
        <w:t> </w:t>
      </w:r>
      <w:r>
        <w:rPr/>
        <w:t>werkzaam</w:t>
      </w:r>
      <w:r>
        <w:rPr>
          <w:spacing w:val="-2"/>
        </w:rPr>
        <w:t> </w:t>
      </w:r>
      <w:r>
        <w:rPr/>
        <w:t>zijn.</w:t>
      </w:r>
      <w:r>
        <w:rPr>
          <w:spacing w:val="-4"/>
        </w:rPr>
        <w:t> </w:t>
      </w:r>
      <w:r>
        <w:rPr/>
        <w:t>Er is</w:t>
      </w:r>
      <w:r>
        <w:rPr>
          <w:spacing w:val="-1"/>
        </w:rPr>
        <w:t> </w:t>
      </w:r>
      <w:r>
        <w:rPr/>
        <w:t>dan</w:t>
      </w:r>
      <w:r>
        <w:rPr>
          <w:spacing w:val="-4"/>
        </w:rPr>
        <w:t> </w:t>
      </w:r>
      <w:r>
        <w:rPr/>
        <w:t>geen</w:t>
      </w:r>
      <w:r>
        <w:rPr>
          <w:spacing w:val="-4"/>
        </w:rPr>
        <w:t> </w:t>
      </w:r>
      <w:r>
        <w:rPr/>
        <w:t>menthol</w:t>
      </w:r>
      <w:r>
        <w:rPr>
          <w:spacing w:val="-5"/>
        </w:rPr>
        <w:t> </w:t>
      </w:r>
      <w:r>
        <w:rPr/>
        <w:t>meer</w:t>
      </w:r>
      <w:r>
        <w:rPr>
          <w:spacing w:val="-1"/>
        </w:rPr>
        <w:t> </w:t>
      </w:r>
      <w:r>
        <w:rPr/>
        <w:t>beschikbaar</w:t>
      </w:r>
      <w:r>
        <w:rPr>
          <w:spacing w:val="-1"/>
        </w:rPr>
        <w:t> </w:t>
      </w:r>
      <w:r>
        <w:rPr/>
        <w:t>voor</w:t>
      </w:r>
      <w:r>
        <w:rPr>
          <w:spacing w:val="-1"/>
        </w:rPr>
        <w:t> </w:t>
      </w:r>
      <w:r>
        <w:rPr/>
        <w:t>de</w:t>
      </w:r>
      <w:r>
        <w:rPr>
          <w:spacing w:val="-4"/>
        </w:rPr>
        <w:t> </w:t>
      </w:r>
      <w:r>
        <w:rPr/>
        <w:t>spanning in</w:t>
      </w:r>
      <w:r>
        <w:rPr>
          <w:spacing w:val="-2"/>
        </w:rPr>
        <w:t> </w:t>
      </w:r>
      <w:r>
        <w:rPr/>
        <w:t>de</w:t>
      </w:r>
      <w:r>
        <w:rPr>
          <w:spacing w:val="-4"/>
        </w:rPr>
        <w:t> </w:t>
      </w:r>
      <w:r>
        <w:rPr/>
        <w:t>darmen, waar</w:t>
      </w:r>
      <w:r>
        <w:rPr>
          <w:spacing w:val="-1"/>
        </w:rPr>
        <w:t> </w:t>
      </w:r>
      <w:r>
        <w:rPr/>
        <w:t>het bij PDS tenslotte om te doen is.</w:t>
      </w:r>
    </w:p>
    <w:p>
      <w:pPr>
        <w:pStyle w:val="Heading1"/>
        <w:spacing w:before="252"/>
      </w:pPr>
      <w:r>
        <w:rPr>
          <w:spacing w:val="-2"/>
        </w:rPr>
        <w:t>Restklachten</w:t>
      </w:r>
    </w:p>
    <w:p>
      <w:pPr>
        <w:pStyle w:val="BodyText"/>
        <w:spacing w:before="1"/>
      </w:pPr>
      <w:r>
        <w:rPr/>
        <w:t>Het is heel goed mogelijk dat de behandeling met pepermuntolie succesvol blijkt te zijn,</w:t>
      </w:r>
      <w:r>
        <w:rPr>
          <w:spacing w:val="-2"/>
        </w:rPr>
        <w:t> </w:t>
      </w:r>
      <w:r>
        <w:rPr/>
        <w:t>maar</w:t>
      </w:r>
      <w:r>
        <w:rPr>
          <w:spacing w:val="-2"/>
        </w:rPr>
        <w:t> </w:t>
      </w:r>
      <w:r>
        <w:rPr/>
        <w:t>dat</w:t>
      </w:r>
      <w:r>
        <w:rPr>
          <w:spacing w:val="-1"/>
        </w:rPr>
        <w:t> </w:t>
      </w:r>
      <w:r>
        <w:rPr/>
        <w:t>er</w:t>
      </w:r>
      <w:r>
        <w:rPr>
          <w:spacing w:val="-2"/>
        </w:rPr>
        <w:t> </w:t>
      </w:r>
      <w:r>
        <w:rPr/>
        <w:t>nog</w:t>
      </w:r>
      <w:r>
        <w:rPr>
          <w:spacing w:val="-3"/>
        </w:rPr>
        <w:t> </w:t>
      </w:r>
      <w:r>
        <w:rPr/>
        <w:t>wel</w:t>
      </w:r>
      <w:r>
        <w:rPr>
          <w:spacing w:val="-4"/>
        </w:rPr>
        <w:t> </w:t>
      </w:r>
      <w:r>
        <w:rPr/>
        <w:t>klachten</w:t>
      </w:r>
      <w:r>
        <w:rPr>
          <w:spacing w:val="-5"/>
        </w:rPr>
        <w:t> </w:t>
      </w:r>
      <w:r>
        <w:rPr/>
        <w:t>overblijven.</w:t>
      </w:r>
      <w:r>
        <w:rPr>
          <w:spacing w:val="-1"/>
        </w:rPr>
        <w:t> </w:t>
      </w:r>
      <w:r>
        <w:rPr/>
        <w:t>In</w:t>
      </w:r>
      <w:r>
        <w:rPr>
          <w:spacing w:val="-7"/>
        </w:rPr>
        <w:t> </w:t>
      </w:r>
      <w:r>
        <w:rPr/>
        <w:t>een</w:t>
      </w:r>
      <w:r>
        <w:rPr>
          <w:spacing w:val="-3"/>
        </w:rPr>
        <w:t> </w:t>
      </w:r>
      <w:r>
        <w:rPr/>
        <w:t>latere</w:t>
      </w:r>
      <w:r>
        <w:rPr>
          <w:spacing w:val="-7"/>
        </w:rPr>
        <w:t> </w:t>
      </w:r>
      <w:r>
        <w:rPr/>
        <w:t>fase</w:t>
      </w:r>
      <w:r>
        <w:rPr>
          <w:spacing w:val="-3"/>
        </w:rPr>
        <w:t> </w:t>
      </w:r>
      <w:r>
        <w:rPr/>
        <w:t>na afsluiting</w:t>
      </w:r>
      <w:r>
        <w:rPr>
          <w:spacing w:val="-3"/>
        </w:rPr>
        <w:t> </w:t>
      </w:r>
      <w:r>
        <w:rPr/>
        <w:t>van</w:t>
      </w:r>
      <w:r>
        <w:rPr>
          <w:spacing w:val="-3"/>
        </w:rPr>
        <w:t> </w:t>
      </w:r>
      <w:r>
        <w:rPr/>
        <w:t>dit project, kunnen meerdere behandelingen ook met elkaar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 moeten accepteren.</w:t>
      </w:r>
    </w:p>
    <w:p>
      <w:pPr>
        <w:pStyle w:val="BodyText"/>
        <w:spacing w:after="0"/>
        <w:sectPr>
          <w:pgSz w:w="11900" w:h="16850"/>
          <w:pgMar w:top="1360" w:bottom="280" w:left="1700" w:right="1700"/>
        </w:sectPr>
      </w:pPr>
    </w:p>
    <w:p>
      <w:pPr>
        <w:pStyle w:val="Heading1"/>
        <w:spacing w:before="75"/>
      </w:pPr>
      <w:r>
        <w:rPr>
          <w:spacing w:val="-2"/>
        </w:rPr>
        <w:t>Literatuur</w:t>
      </w:r>
    </w:p>
    <w:p>
      <w:pPr>
        <w:pStyle w:val="BodyText"/>
        <w:spacing w:before="1"/>
      </w:pPr>
      <w:r>
        <w:rPr/>
        <w:t>Voor</w:t>
      </w:r>
      <w:r>
        <w:rPr>
          <w:spacing w:val="-2"/>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5"/>
        </w:rPr>
        <w:t> </w:t>
      </w:r>
      <w:r>
        <w:rPr/>
        <w:t>uw</w:t>
      </w:r>
      <w:r>
        <w:rPr>
          <w:spacing w:val="-6"/>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5"/>
        </w:rPr>
        <w:t> </w:t>
      </w:r>
      <w:r>
        <w:rPr/>
        <w:t>korte</w:t>
      </w:r>
      <w:r>
        <w:rPr>
          <w:spacing w:val="-5"/>
        </w:rPr>
        <w:t> </w:t>
      </w:r>
      <w:r>
        <w:rPr/>
        <w:t>lijst</w:t>
      </w:r>
      <w:r>
        <w:rPr>
          <w:spacing w:val="-4"/>
        </w:rPr>
        <w:t> </w:t>
      </w:r>
      <w:r>
        <w:rPr/>
        <w:t>van boeken en artikelen toe.</w:t>
      </w:r>
    </w:p>
    <w:p>
      <w:pPr>
        <w:pStyle w:val="BodyText"/>
        <w:spacing w:before="2"/>
        <w:ind w:left="0"/>
      </w:pPr>
    </w:p>
    <w:p>
      <w:pPr>
        <w:pStyle w:val="BodyText"/>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boeken. </w:t>
      </w:r>
      <w:hyperlink r:id="rId7">
        <w:r>
          <w:rPr>
            <w:spacing w:val="-2"/>
          </w:rPr>
          <w:t>www.darmehbo.nl</w:t>
        </w:r>
      </w:hyperlink>
    </w:p>
    <w:p>
      <w:pPr>
        <w:pStyle w:val="BodyText"/>
        <w:spacing w:before="251"/>
      </w:pPr>
      <w:r>
        <w:rPr/>
        <w:t>PDS</w:t>
      </w:r>
      <w:r>
        <w:rPr>
          <w:spacing w:val="-12"/>
        </w:rPr>
        <w:t> </w:t>
      </w:r>
      <w:r>
        <w:rPr/>
        <w:t>Belangenvereniging,</w:t>
      </w:r>
      <w:r>
        <w:rPr>
          <w:spacing w:val="-10"/>
        </w:rPr>
        <w:t> </w:t>
      </w:r>
      <w:hyperlink r:id="rId8">
        <w:r>
          <w:rPr>
            <w:spacing w:val="-2"/>
          </w:rPr>
          <w:t>www.pdsb.nl</w:t>
        </w:r>
      </w:hyperlink>
    </w:p>
    <w:p>
      <w:pPr>
        <w:pStyle w:val="BodyText"/>
        <w:spacing w:before="1"/>
        <w:ind w:left="0"/>
      </w:pPr>
    </w:p>
    <w:p>
      <w:pPr>
        <w:pStyle w:val="BodyText"/>
      </w:pPr>
      <w:r>
        <w:rPr/>
        <w:t>Ruepert,</w:t>
      </w:r>
      <w:r>
        <w:rPr>
          <w:spacing w:val="-4"/>
        </w:rPr>
        <w:t> </w:t>
      </w:r>
      <w:r>
        <w:rPr/>
        <w:t>de</w:t>
      </w:r>
      <w:r>
        <w:rPr>
          <w:spacing w:val="-10"/>
        </w:rPr>
        <w:t> </w:t>
      </w:r>
      <w:r>
        <w:rPr/>
        <w:t>Wit,</w:t>
      </w:r>
      <w:r>
        <w:rPr>
          <w:spacing w:val="-1"/>
        </w:rPr>
        <w:t> </w:t>
      </w:r>
      <w:r>
        <w:rPr/>
        <w:t>Muris.</w:t>
      </w:r>
      <w:r>
        <w:rPr>
          <w:spacing w:val="-3"/>
        </w:rPr>
        <w:t> </w:t>
      </w:r>
      <w:r>
        <w:rPr/>
        <w:t>Bulking</w:t>
      </w:r>
      <w:r>
        <w:rPr>
          <w:spacing w:val="-3"/>
        </w:rPr>
        <w:t> </w:t>
      </w:r>
      <w:r>
        <w:rPr/>
        <w:t>agents,</w:t>
      </w:r>
      <w:r>
        <w:rPr>
          <w:spacing w:val="-4"/>
        </w:rPr>
        <w:t> </w:t>
      </w:r>
      <w:r>
        <w:rPr/>
        <w:t>antispasmodics</w:t>
      </w:r>
      <w:r>
        <w:rPr>
          <w:spacing w:val="-2"/>
        </w:rPr>
        <w:t> </w:t>
      </w:r>
      <w:r>
        <w:rPr/>
        <w:t>and</w:t>
      </w:r>
      <w:r>
        <w:rPr>
          <w:spacing w:val="-5"/>
        </w:rPr>
        <w:t> </w:t>
      </w:r>
      <w:r>
        <w:rPr/>
        <w:t>antidepressants</w:t>
      </w:r>
      <w:r>
        <w:rPr>
          <w:spacing w:val="-4"/>
        </w:rPr>
        <w:t> </w:t>
      </w:r>
      <w:r>
        <w:rPr/>
        <w:t>for</w:t>
      </w:r>
      <w:r>
        <w:rPr>
          <w:spacing w:val="-4"/>
        </w:rPr>
        <w:t> </w:t>
      </w:r>
      <w:r>
        <w:rPr/>
        <w:t>the treatment of IBS. Cochrane Database Syst Rev 2011;10:CD003460</w:t>
      </w:r>
    </w:p>
    <w:p>
      <w:pPr>
        <w:pStyle w:val="BodyText"/>
        <w:ind w:left="0"/>
      </w:pPr>
    </w:p>
    <w:p>
      <w:pPr>
        <w:pStyle w:val="BodyText"/>
      </w:pPr>
      <w:r>
        <w:rPr/>
        <w:t>Ford.</w:t>
      </w:r>
      <w:r>
        <w:rPr>
          <w:spacing w:val="-4"/>
        </w:rPr>
        <w:t> </w:t>
      </w:r>
      <w:r>
        <w:rPr/>
        <w:t>Effect</w:t>
      </w:r>
      <w:r>
        <w:rPr>
          <w:spacing w:val="-4"/>
        </w:rPr>
        <w:t> </w:t>
      </w:r>
      <w:r>
        <w:rPr/>
        <w:t>of</w:t>
      </w:r>
      <w:r>
        <w:rPr>
          <w:spacing w:val="-4"/>
        </w:rPr>
        <w:t> </w:t>
      </w:r>
      <w:r>
        <w:rPr/>
        <w:t>fibre,</w:t>
      </w:r>
      <w:r>
        <w:rPr>
          <w:spacing w:val="-4"/>
        </w:rPr>
        <w:t> </w:t>
      </w:r>
      <w:r>
        <w:rPr/>
        <w:t>antispasmodics,</w:t>
      </w:r>
      <w:r>
        <w:rPr>
          <w:spacing w:val="-1"/>
        </w:rPr>
        <w:t> </w:t>
      </w:r>
      <w:r>
        <w:rPr/>
        <w:t>and</w:t>
      </w:r>
      <w:r>
        <w:rPr>
          <w:spacing w:val="-5"/>
        </w:rPr>
        <w:t> </w:t>
      </w:r>
      <w:r>
        <w:rPr/>
        <w:t>peppermint</w:t>
      </w:r>
      <w:r>
        <w:rPr>
          <w:spacing w:val="-2"/>
        </w:rPr>
        <w:t> </w:t>
      </w:r>
      <w:r>
        <w:rPr/>
        <w:t>oil</w:t>
      </w:r>
      <w:r>
        <w:rPr>
          <w:spacing w:val="-3"/>
        </w:rPr>
        <w:t> </w:t>
      </w:r>
      <w:r>
        <w:rPr/>
        <w:t>in</w:t>
      </w:r>
      <w:r>
        <w:rPr>
          <w:spacing w:val="-5"/>
        </w:rPr>
        <w:t> </w:t>
      </w:r>
      <w:r>
        <w:rPr/>
        <w:t>the</w:t>
      </w:r>
      <w:r>
        <w:rPr>
          <w:spacing w:val="-1"/>
        </w:rPr>
        <w:t> </w:t>
      </w:r>
      <w:r>
        <w:rPr/>
        <w:t>treatment</w:t>
      </w:r>
      <w:r>
        <w:rPr>
          <w:spacing w:val="-6"/>
        </w:rPr>
        <w:t> </w:t>
      </w:r>
      <w:r>
        <w:rPr/>
        <w:t>of irritable bowel syndrome: systematic review and meta-analysis. BMJ. 2008; 337: a2313</w:t>
      </w:r>
    </w:p>
    <w:p>
      <w:pPr>
        <w:pStyle w:val="BodyText"/>
        <w:spacing w:before="1"/>
        <w:ind w:left="0"/>
      </w:pPr>
    </w:p>
    <w:p>
      <w:pPr>
        <w:pStyle w:val="BodyText"/>
        <w:spacing w:before="1"/>
        <w:ind w:right="203"/>
      </w:pPr>
      <w:r>
        <w:rPr/>
        <w:t>Wu. Complementary and Alternative Medicine Modalities for the Treatment of Irritable</w:t>
      </w:r>
      <w:r>
        <w:rPr>
          <w:spacing w:val="-4"/>
        </w:rPr>
        <w:t> </w:t>
      </w:r>
      <w:r>
        <w:rPr/>
        <w:t>Bowel</w:t>
      </w:r>
      <w:r>
        <w:rPr>
          <w:spacing w:val="-5"/>
        </w:rPr>
        <w:t> </w:t>
      </w:r>
      <w:r>
        <w:rPr/>
        <w:t>Syndrome:</w:t>
      </w:r>
      <w:r>
        <w:rPr>
          <w:spacing w:val="-2"/>
        </w:rPr>
        <w:t> </w:t>
      </w:r>
      <w:r>
        <w:rPr/>
        <w:t>Facts</w:t>
      </w:r>
      <w:r>
        <w:rPr>
          <w:spacing w:val="-3"/>
        </w:rPr>
        <w:t> </w:t>
      </w:r>
      <w:r>
        <w:rPr/>
        <w:t>or</w:t>
      </w:r>
      <w:r>
        <w:rPr>
          <w:spacing w:val="-3"/>
        </w:rPr>
        <w:t> </w:t>
      </w:r>
      <w:r>
        <w:rPr/>
        <w:t>Myths?</w:t>
      </w:r>
      <w:r>
        <w:rPr>
          <w:spacing w:val="-4"/>
        </w:rPr>
        <w:t> </w:t>
      </w:r>
      <w:r>
        <w:rPr/>
        <w:t>Gastroenterol</w:t>
      </w:r>
      <w:r>
        <w:rPr>
          <w:spacing w:val="-5"/>
        </w:rPr>
        <w:t> </w:t>
      </w:r>
      <w:r>
        <w:rPr/>
        <w:t>Hepatol</w:t>
      </w:r>
      <w:r>
        <w:rPr>
          <w:spacing w:val="-5"/>
        </w:rPr>
        <w:t> </w:t>
      </w:r>
      <w:r>
        <w:rPr/>
        <w:t>(N</w:t>
      </w:r>
      <w:r>
        <w:rPr>
          <w:spacing w:val="-7"/>
        </w:rPr>
        <w:t> </w:t>
      </w:r>
      <w:r>
        <w:rPr/>
        <w:t>Y).</w:t>
      </w:r>
      <w:r>
        <w:rPr>
          <w:spacing w:val="-5"/>
        </w:rPr>
        <w:t> </w:t>
      </w:r>
      <w:r>
        <w:rPr/>
        <w:t>2010;</w:t>
      </w:r>
      <w:r>
        <w:rPr>
          <w:spacing w:val="-3"/>
        </w:rPr>
        <w:t> </w:t>
      </w:r>
      <w:r>
        <w:rPr/>
        <w:t>6: </w:t>
      </w:r>
      <w:r>
        <w:rPr>
          <w:spacing w:val="-4"/>
        </w:rPr>
        <w:t>705.</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image" Target="media/image1.jpeg"/><Relationship Id="rId7" Type="http://schemas.openxmlformats.org/officeDocument/2006/relationships/hyperlink" Target="http://www.darmehbo.nl/" TargetMode="External"/><Relationship Id="rId8" Type="http://schemas.openxmlformats.org/officeDocument/2006/relationships/hyperlink" Target="http://www.pds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2025-08-27T12:22:40Z</dcterms:created>
  <dcterms:modified xsi:type="dcterms:W3CDTF">2025-08-27T12:22:40Z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