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2" w:lineRule="exact" w:before="75"/>
      </w:pPr>
      <w:r>
        <w:rPr/>
        <w:t>REDUCE</w:t>
      </w:r>
      <w:r>
        <w:rPr>
          <w:spacing w:val="-9"/>
        </w:rPr>
        <w:t> </w:t>
      </w:r>
      <w:r>
        <w:rPr>
          <w:spacing w:val="-5"/>
        </w:rPr>
        <w:t>PDS</w:t>
      </w:r>
    </w:p>
    <w:p>
      <w:pPr>
        <w:spacing w:line="480" w:lineRule="auto" w:before="0"/>
        <w:ind w:left="100" w:right="5072" w:firstLine="0"/>
        <w:jc w:val="left"/>
        <w:rPr>
          <w:rFonts w:ascii="Arial"/>
          <w:b/>
          <w:sz w:val="22"/>
        </w:rPr>
      </w:pPr>
      <w:r>
        <w:rPr>
          <w:rFonts w:ascii="Arial"/>
          <w:b/>
          <w:sz w:val="22"/>
        </w:rPr>
        <w:t>Behandeling</w:t>
      </w:r>
      <w:r>
        <w:rPr>
          <w:rFonts w:ascii="Arial"/>
          <w:b/>
          <w:spacing w:val="-16"/>
          <w:sz w:val="22"/>
        </w:rPr>
        <w:t> </w:t>
      </w:r>
      <w:r>
        <w:rPr>
          <w:rFonts w:ascii="Arial"/>
          <w:b/>
          <w:sz w:val="22"/>
        </w:rPr>
        <w:t>Optie</w:t>
      </w:r>
      <w:r>
        <w:rPr>
          <w:rFonts w:ascii="Arial"/>
          <w:b/>
          <w:spacing w:val="-15"/>
          <w:sz w:val="22"/>
        </w:rPr>
        <w:t> </w:t>
      </w:r>
      <w:r>
        <w:rPr>
          <w:rFonts w:ascii="Arial"/>
          <w:b/>
          <w:sz w:val="22"/>
        </w:rPr>
        <w:t>10 </w:t>
      </w:r>
      <w:r>
        <w:rPr>
          <w:rFonts w:ascii="Arial"/>
          <w:b/>
          <w:spacing w:val="-2"/>
          <w:sz w:val="22"/>
        </w:rPr>
        <w:t>Citalopram</w:t>
      </w:r>
    </w:p>
    <w:p>
      <w:pPr>
        <w:pStyle w:val="BodyText"/>
        <w:spacing w:before="2"/>
        <w:ind w:right="222"/>
      </w:pPr>
      <w:r>
        <w:rPr/>
        <w:t>U</w:t>
      </w:r>
      <w:r>
        <w:rPr>
          <w:spacing w:val="-3"/>
        </w:rPr>
        <w:t> </w:t>
      </w:r>
      <w:r>
        <w:rPr/>
        <w:t>heeft</w:t>
      </w:r>
      <w:r>
        <w:rPr>
          <w:spacing w:val="-6"/>
        </w:rPr>
        <w:t> </w:t>
      </w:r>
      <w:r>
        <w:rPr/>
        <w:t>gekozen</w:t>
      </w:r>
      <w:r>
        <w:rPr>
          <w:spacing w:val="-3"/>
        </w:rPr>
        <w:t> </w:t>
      </w:r>
      <w:r>
        <w:rPr/>
        <w:t>als</w:t>
      </w:r>
      <w:r>
        <w:rPr>
          <w:spacing w:val="-2"/>
        </w:rPr>
        <w:t> </w:t>
      </w:r>
      <w:r>
        <w:rPr/>
        <w:t>één</w:t>
      </w:r>
      <w:r>
        <w:rPr>
          <w:spacing w:val="-7"/>
        </w:rPr>
        <w:t> </w:t>
      </w:r>
      <w:r>
        <w:rPr/>
        <w:t>van</w:t>
      </w:r>
      <w:r>
        <w:rPr>
          <w:spacing w:val="-3"/>
        </w:rPr>
        <w:t> </w:t>
      </w:r>
      <w:r>
        <w:rPr/>
        <w:t>de</w:t>
      </w:r>
      <w:r>
        <w:rPr>
          <w:spacing w:val="-3"/>
        </w:rPr>
        <w:t> </w:t>
      </w:r>
      <w:r>
        <w:rPr/>
        <w:t>behandelingen</w:t>
      </w:r>
      <w:r>
        <w:rPr>
          <w:spacing w:val="-3"/>
        </w:rPr>
        <w:t> </w:t>
      </w:r>
      <w:r>
        <w:rPr/>
        <w:t>van</w:t>
      </w:r>
      <w:r>
        <w:rPr>
          <w:spacing w:val="-3"/>
        </w:rPr>
        <w:t> </w:t>
      </w:r>
      <w:r>
        <w:rPr/>
        <w:t>uw</w:t>
      </w:r>
      <w:r>
        <w:rPr>
          <w:spacing w:val="-6"/>
        </w:rPr>
        <w:t> </w:t>
      </w:r>
      <w:r>
        <w:rPr/>
        <w:t>PDS</w:t>
      </w:r>
      <w:r>
        <w:rPr>
          <w:spacing w:val="-3"/>
        </w:rPr>
        <w:t> </w:t>
      </w:r>
      <w:r>
        <w:rPr/>
        <w:t>voor</w:t>
      </w:r>
      <w:r>
        <w:rPr>
          <w:spacing w:val="-2"/>
        </w:rPr>
        <w:t> </w:t>
      </w:r>
      <w:r>
        <w:rPr/>
        <w:t>een</w:t>
      </w:r>
      <w:r>
        <w:rPr>
          <w:spacing w:val="-3"/>
        </w:rPr>
        <w:t> </w:t>
      </w:r>
      <w:r>
        <w:rPr/>
        <w:t>behandeling met </w:t>
      </w:r>
      <w:r>
        <w:rPr>
          <w:rFonts w:ascii="Arial" w:hAnsi="Arial"/>
          <w:i/>
        </w:rPr>
        <w:t>Citalopram</w:t>
      </w:r>
      <w:r>
        <w:rPr/>
        <w:t>.</w:t>
      </w:r>
    </w:p>
    <w:p>
      <w:pPr>
        <w:pStyle w:val="BodyText"/>
        <w:spacing w:before="1"/>
      </w:pPr>
      <w:r>
        <w:rPr/>
        <w:t>Voor een goed begrip van deze behandeling is het van belang dat u eerst de </w:t>
      </w:r>
      <w:r>
        <w:rPr>
          <w:rFonts w:ascii="Arial"/>
          <w:i/>
        </w:rPr>
        <w:t>Algemene</w:t>
      </w:r>
      <w:r>
        <w:rPr>
          <w:rFonts w:ascii="Arial"/>
          <w:i/>
          <w:spacing w:val="-3"/>
        </w:rPr>
        <w:t> </w:t>
      </w:r>
      <w:r>
        <w:rPr>
          <w:rFonts w:ascii="Arial"/>
          <w:i/>
        </w:rPr>
        <w:t>Informatie</w:t>
      </w:r>
      <w:r>
        <w:rPr>
          <w:rFonts w:ascii="Arial"/>
          <w:i/>
          <w:spacing w:val="-4"/>
        </w:rPr>
        <w:t> </w:t>
      </w:r>
      <w:r>
        <w:rPr/>
        <w:t>leest</w:t>
      </w:r>
      <w:r>
        <w:rPr>
          <w:spacing w:val="-1"/>
        </w:rPr>
        <w:t> </w:t>
      </w:r>
      <w:r>
        <w:rPr/>
        <w:t>die</w:t>
      </w:r>
      <w:r>
        <w:rPr>
          <w:spacing w:val="-3"/>
        </w:rPr>
        <w:t> </w:t>
      </w:r>
      <w:r>
        <w:rPr/>
        <w:t>u</w:t>
      </w:r>
      <w:r>
        <w:rPr>
          <w:spacing w:val="-5"/>
        </w:rPr>
        <w:t> </w:t>
      </w:r>
      <w:r>
        <w:rPr/>
        <w:t>heeft</w:t>
      </w:r>
      <w:r>
        <w:rPr>
          <w:spacing w:val="-6"/>
        </w:rPr>
        <w:t> </w:t>
      </w:r>
      <w:r>
        <w:rPr/>
        <w:t>gekregen.</w:t>
      </w:r>
      <w:r>
        <w:rPr>
          <w:spacing w:val="-4"/>
        </w:rPr>
        <w:t> </w:t>
      </w:r>
      <w:r>
        <w:rPr/>
        <w:t>Hierdoor</w:t>
      </w:r>
      <w:r>
        <w:rPr>
          <w:spacing w:val="-4"/>
        </w:rPr>
        <w:t> </w:t>
      </w:r>
      <w:r>
        <w:rPr/>
        <w:t>krijgt</w:t>
      </w:r>
      <w:r>
        <w:rPr>
          <w:spacing w:val="-4"/>
        </w:rPr>
        <w:t> </w:t>
      </w:r>
      <w:r>
        <w:rPr/>
        <w:t>u</w:t>
      </w:r>
      <w:r>
        <w:rPr>
          <w:spacing w:val="-3"/>
        </w:rPr>
        <w:t> </w:t>
      </w:r>
      <w:r>
        <w:rPr/>
        <w:t>inzicht</w:t>
      </w:r>
      <w:r>
        <w:rPr>
          <w:spacing w:val="-2"/>
        </w:rPr>
        <w:t> </w:t>
      </w:r>
      <w:r>
        <w:rPr/>
        <w:t>in</w:t>
      </w:r>
      <w:r>
        <w:rPr>
          <w:spacing w:val="-3"/>
        </w:rPr>
        <w:t> </w:t>
      </w:r>
      <w:r>
        <w:rPr/>
        <w:t>de</w:t>
      </w:r>
      <w:r>
        <w:rPr>
          <w:spacing w:val="-3"/>
        </w:rPr>
        <w:t> </w:t>
      </w:r>
      <w:r>
        <w:rPr/>
        <w:t>vele mechanismen</w:t>
      </w:r>
      <w:r>
        <w:rPr>
          <w:spacing w:val="-5"/>
        </w:rPr>
        <w:t> </w:t>
      </w:r>
      <w:r>
        <w:rPr/>
        <w:t>die</w:t>
      </w:r>
      <w:r>
        <w:rPr>
          <w:spacing w:val="-3"/>
        </w:rPr>
        <w:t> </w:t>
      </w:r>
      <w:r>
        <w:rPr/>
        <w:t>bij</w:t>
      </w:r>
      <w:r>
        <w:rPr>
          <w:spacing w:val="-3"/>
        </w:rPr>
        <w:t> </w:t>
      </w:r>
      <w:r>
        <w:rPr/>
        <w:t>PDS</w:t>
      </w:r>
      <w:r>
        <w:rPr>
          <w:spacing w:val="-3"/>
        </w:rPr>
        <w:t> </w:t>
      </w:r>
      <w:r>
        <w:rPr/>
        <w:t>een</w:t>
      </w:r>
      <w:r>
        <w:rPr>
          <w:spacing w:val="-3"/>
        </w:rPr>
        <w:t> </w:t>
      </w:r>
      <w:r>
        <w:rPr/>
        <w:t>rol</w:t>
      </w:r>
      <w:r>
        <w:rPr>
          <w:spacing w:val="-6"/>
        </w:rPr>
        <w:t> </w:t>
      </w:r>
      <w:r>
        <w:rPr/>
        <w:t>spelen.</w:t>
      </w:r>
      <w:r>
        <w:rPr>
          <w:spacing w:val="-4"/>
        </w:rPr>
        <w:t> </w:t>
      </w:r>
      <w:r>
        <w:rPr/>
        <w:t>U</w:t>
      </w:r>
      <w:r>
        <w:rPr>
          <w:spacing w:val="-3"/>
        </w:rPr>
        <w:t> </w:t>
      </w:r>
      <w:r>
        <w:rPr/>
        <w:t>begrijpt</w:t>
      </w:r>
      <w:r>
        <w:rPr>
          <w:spacing w:val="-4"/>
        </w:rPr>
        <w:t> </w:t>
      </w:r>
      <w:r>
        <w:rPr/>
        <w:t>dan</w:t>
      </w:r>
      <w:r>
        <w:rPr>
          <w:spacing w:val="-3"/>
        </w:rPr>
        <w:t> </w:t>
      </w:r>
      <w:r>
        <w:rPr/>
        <w:t>beter</w:t>
      </w:r>
      <w:r>
        <w:rPr>
          <w:spacing w:val="-4"/>
        </w:rPr>
        <w:t> </w:t>
      </w:r>
      <w:r>
        <w:rPr/>
        <w:t>waarom </w:t>
      </w:r>
      <w:r>
        <w:rPr>
          <w:rFonts w:ascii="Arial"/>
          <w:i/>
        </w:rPr>
        <w:t>Citalopram </w:t>
      </w:r>
      <w:r>
        <w:rPr/>
        <w:t>soms goed kan helpen.</w:t>
      </w:r>
    </w:p>
    <w:p>
      <w:pPr>
        <w:pStyle w:val="BodyText"/>
        <w:ind w:right="222"/>
      </w:pPr>
      <w:r>
        <w:rPr/>
        <w:t>Deze</w:t>
      </w:r>
      <w:r>
        <w:rPr>
          <w:spacing w:val="-3"/>
        </w:rPr>
        <w:t> </w:t>
      </w:r>
      <w:r>
        <w:rPr/>
        <w:t>informatie</w:t>
      </w:r>
      <w:r>
        <w:rPr>
          <w:spacing w:val="-5"/>
        </w:rPr>
        <w:t> </w:t>
      </w:r>
      <w:r>
        <w:rPr/>
        <w:t>is</w:t>
      </w:r>
      <w:r>
        <w:rPr>
          <w:spacing w:val="-1"/>
        </w:rPr>
        <w:t> </w:t>
      </w:r>
      <w:r>
        <w:rPr/>
        <w:t>beschikbaar</w:t>
      </w:r>
      <w:r>
        <w:rPr>
          <w:spacing w:val="-4"/>
        </w:rPr>
        <w:t> </w:t>
      </w:r>
      <w:r>
        <w:rPr/>
        <w:t>op</w:t>
      </w:r>
      <w:r>
        <w:rPr>
          <w:spacing w:val="-2"/>
        </w:rPr>
        <w:t> </w:t>
      </w:r>
      <w:hyperlink r:id="rId5">
        <w:r>
          <w:rPr>
            <w:color w:val="0000FF"/>
            <w:u w:val="single" w:color="0000FF"/>
          </w:rPr>
          <w:t>http://www.rkz.nl/reducepds</w:t>
        </w:r>
      </w:hyperlink>
      <w:r>
        <w:rPr>
          <w:color w:val="0000FF"/>
          <w:spacing w:val="-4"/>
        </w:rPr>
        <w:t> </w:t>
      </w:r>
      <w:r>
        <w:rPr/>
        <w:t>om</w:t>
      </w:r>
      <w:r>
        <w:rPr>
          <w:spacing w:val="-4"/>
        </w:rPr>
        <w:t> </w:t>
      </w:r>
      <w:r>
        <w:rPr/>
        <w:t>u</w:t>
      </w:r>
      <w:r>
        <w:rPr>
          <w:spacing w:val="-3"/>
        </w:rPr>
        <w:t> </w:t>
      </w:r>
      <w:r>
        <w:rPr/>
        <w:t>en</w:t>
      </w:r>
      <w:r>
        <w:rPr>
          <w:spacing w:val="-5"/>
        </w:rPr>
        <w:t> </w:t>
      </w:r>
      <w:r>
        <w:rPr/>
        <w:t>uw</w:t>
      </w:r>
      <w:r>
        <w:rPr>
          <w:spacing w:val="-6"/>
        </w:rPr>
        <w:t> </w:t>
      </w:r>
      <w:r>
        <w:rPr/>
        <w:t>huisarts in te lichten over de achtergrond en wetenschappelijke kennis die aan deze behandeling ten grondslag ligt. De literatuurlijst aan het einde is bedoeld om hem/haar en de geïnteresseerde lezer nader te informeren.</w:t>
      </w:r>
    </w:p>
    <w:p>
      <w:pPr>
        <w:pStyle w:val="BodyText"/>
        <w:spacing w:before="251"/>
        <w:ind w:left="0"/>
      </w:pPr>
    </w:p>
    <w:p>
      <w:pPr>
        <w:pStyle w:val="Heading1"/>
      </w:pPr>
      <w:r>
        <w:rPr/>
        <w:t>Wat</w:t>
      </w:r>
      <w:r>
        <w:rPr>
          <w:spacing w:val="-1"/>
        </w:rPr>
        <w:t> </w:t>
      </w:r>
      <w:r>
        <w:rPr/>
        <w:t>is</w:t>
      </w:r>
      <w:r>
        <w:rPr>
          <w:spacing w:val="-2"/>
        </w:rPr>
        <w:t> Citalopram?</w:t>
      </w:r>
    </w:p>
    <w:p>
      <w:pPr>
        <w:pStyle w:val="BodyText"/>
        <w:spacing w:before="1"/>
        <w:ind w:right="103"/>
      </w:pPr>
      <w:r>
        <w:rPr/>
        <w:t>Citalopram is een geneesmiddel dat in 1989 op de markt is gebracht voor de behandeling</w:t>
      </w:r>
      <w:r>
        <w:rPr>
          <w:spacing w:val="-2"/>
        </w:rPr>
        <w:t> </w:t>
      </w:r>
      <w:r>
        <w:rPr/>
        <w:t>van</w:t>
      </w:r>
      <w:r>
        <w:rPr>
          <w:spacing w:val="-4"/>
        </w:rPr>
        <w:t> </w:t>
      </w:r>
      <w:r>
        <w:rPr/>
        <w:t>depressies.</w:t>
      </w:r>
      <w:r>
        <w:rPr>
          <w:spacing w:val="-3"/>
        </w:rPr>
        <w:t> </w:t>
      </w:r>
      <w:r>
        <w:rPr/>
        <w:t>Het</w:t>
      </w:r>
      <w:r>
        <w:rPr>
          <w:spacing w:val="-6"/>
        </w:rPr>
        <w:t> </w:t>
      </w:r>
      <w:r>
        <w:rPr/>
        <w:t>hoort</w:t>
      </w:r>
      <w:r>
        <w:rPr>
          <w:spacing w:val="-5"/>
        </w:rPr>
        <w:t> </w:t>
      </w:r>
      <w:r>
        <w:rPr/>
        <w:t>tot</w:t>
      </w:r>
      <w:r>
        <w:rPr>
          <w:spacing w:val="-3"/>
        </w:rPr>
        <w:t> </w:t>
      </w:r>
      <w:r>
        <w:rPr/>
        <w:t>de</w:t>
      </w:r>
      <w:r>
        <w:rPr>
          <w:spacing w:val="-8"/>
        </w:rPr>
        <w:t> </w:t>
      </w:r>
      <w:r>
        <w:rPr/>
        <w:t>groep</w:t>
      </w:r>
      <w:r>
        <w:rPr>
          <w:spacing w:val="-4"/>
        </w:rPr>
        <w:t> </w:t>
      </w:r>
      <w:r>
        <w:rPr/>
        <w:t>SSRI</w:t>
      </w:r>
      <w:r>
        <w:rPr>
          <w:spacing w:val="-3"/>
        </w:rPr>
        <w:t> </w:t>
      </w:r>
      <w:r>
        <w:rPr/>
        <w:t>antidepressiva.</w:t>
      </w:r>
      <w:r>
        <w:rPr>
          <w:spacing w:val="-5"/>
        </w:rPr>
        <w:t> </w:t>
      </w:r>
      <w:r>
        <w:rPr/>
        <w:t>SSRI</w:t>
      </w:r>
      <w:r>
        <w:rPr>
          <w:spacing w:val="-3"/>
        </w:rPr>
        <w:t> </w:t>
      </w:r>
      <w:r>
        <w:rPr/>
        <w:t>staat voor Selectieve Serotonine Re-uptake Inhibitor. Deze moderne klasse van antidepressiva is werkzaam omdat de afbraak van serotonine vertraagd en verminderd wordt.</w:t>
      </w:r>
    </w:p>
    <w:p>
      <w:pPr>
        <w:pStyle w:val="BodyText"/>
        <w:ind w:right="222"/>
      </w:pPr>
      <w:r>
        <w:rPr/>
        <w:t>Serotonine is een belangrijke stof die zowel in onze darmen als in onze hersenen voorkomt. Het is een zogenaamde neurotransmitter, een stof die signalen tussen zenuwen en cellen mogelijk maakt. Serotonine heeft talrijke</w:t>
      </w:r>
      <w:r>
        <w:rPr>
          <w:spacing w:val="-1"/>
        </w:rPr>
        <w:t> </w:t>
      </w:r>
      <w:r>
        <w:rPr/>
        <w:t>functies</w:t>
      </w:r>
      <w:r>
        <w:rPr>
          <w:spacing w:val="-1"/>
        </w:rPr>
        <w:t> </w:t>
      </w:r>
      <w:r>
        <w:rPr/>
        <w:t>in ons</w:t>
      </w:r>
      <w:r>
        <w:rPr>
          <w:spacing w:val="-1"/>
        </w:rPr>
        <w:t> </w:t>
      </w:r>
      <w:r>
        <w:rPr/>
        <w:t>lichaam. In de darmen kan het diarree, braken en buikpijn veroorzaken. In onze hersenen speelt het een belangrijke rol bij onze eetlust, stemming, geheugen, emotie, slaap, zelfvertrouwen en verwerking van pijnprikkels. De werking van Citalopram is er op gericht</w:t>
      </w:r>
      <w:r>
        <w:rPr>
          <w:spacing w:val="-2"/>
        </w:rPr>
        <w:t> </w:t>
      </w:r>
      <w:r>
        <w:rPr/>
        <w:t>om</w:t>
      </w:r>
      <w:r>
        <w:rPr>
          <w:spacing w:val="-4"/>
        </w:rPr>
        <w:t> </w:t>
      </w:r>
      <w:r>
        <w:rPr/>
        <w:t>de</w:t>
      </w:r>
      <w:r>
        <w:rPr>
          <w:spacing w:val="-3"/>
        </w:rPr>
        <w:t> </w:t>
      </w:r>
      <w:r>
        <w:rPr/>
        <w:t>hoeveelheid</w:t>
      </w:r>
      <w:r>
        <w:rPr>
          <w:spacing w:val="-3"/>
        </w:rPr>
        <w:t> </w:t>
      </w:r>
      <w:r>
        <w:rPr/>
        <w:t>serotonine</w:t>
      </w:r>
      <w:r>
        <w:rPr>
          <w:spacing w:val="-5"/>
        </w:rPr>
        <w:t> </w:t>
      </w:r>
      <w:r>
        <w:rPr/>
        <w:t>in</w:t>
      </w:r>
      <w:r>
        <w:rPr>
          <w:spacing w:val="-3"/>
        </w:rPr>
        <w:t> </w:t>
      </w:r>
      <w:r>
        <w:rPr/>
        <w:t>met</w:t>
      </w:r>
      <w:r>
        <w:rPr>
          <w:spacing w:val="-4"/>
        </w:rPr>
        <w:t> </w:t>
      </w:r>
      <w:r>
        <w:rPr/>
        <w:t>name</w:t>
      </w:r>
      <w:r>
        <w:rPr>
          <w:spacing w:val="-3"/>
        </w:rPr>
        <w:t> </w:t>
      </w:r>
      <w:r>
        <w:rPr/>
        <w:t>onze</w:t>
      </w:r>
      <w:r>
        <w:rPr>
          <w:spacing w:val="-3"/>
        </w:rPr>
        <w:t> </w:t>
      </w:r>
      <w:r>
        <w:rPr/>
        <w:t>hersenen</w:t>
      </w:r>
      <w:r>
        <w:rPr>
          <w:spacing w:val="-5"/>
        </w:rPr>
        <w:t> </w:t>
      </w:r>
      <w:r>
        <w:rPr/>
        <w:t>te</w:t>
      </w:r>
      <w:r>
        <w:rPr>
          <w:spacing w:val="-5"/>
        </w:rPr>
        <w:t> </w:t>
      </w:r>
      <w:r>
        <w:rPr/>
        <w:t>verhogen</w:t>
      </w:r>
      <w:r>
        <w:rPr>
          <w:spacing w:val="-5"/>
        </w:rPr>
        <w:t> </w:t>
      </w:r>
      <w:r>
        <w:rPr/>
        <w:t>door de afbraak te vertragen.</w:t>
      </w:r>
    </w:p>
    <w:p>
      <w:pPr>
        <w:pStyle w:val="BodyText"/>
        <w:spacing w:before="2"/>
        <w:ind w:right="103"/>
      </w:pPr>
      <w:r>
        <w:rPr/>
        <w:t>De hoeveelheid serotonine kan ook door voeding beïnvloed worden. Voedsel kan veel tryptofaan (een aminozuur) bevatten dat, als bouwsteen, voor extra serotonine zorgt. Koolhydraten kunnen bijvoorbeeld serotonine in ons bloed verhogen en daardoor de functie en beweeglijkheid in onze darmen doen toenemen en dus PDS verergeren.</w:t>
      </w:r>
      <w:r>
        <w:rPr>
          <w:spacing w:val="-5"/>
        </w:rPr>
        <w:t> </w:t>
      </w:r>
      <w:r>
        <w:rPr/>
        <w:t>Dit</w:t>
      </w:r>
      <w:r>
        <w:rPr>
          <w:spacing w:val="-2"/>
        </w:rPr>
        <w:t> </w:t>
      </w:r>
      <w:r>
        <w:rPr/>
        <w:t>is</w:t>
      </w:r>
      <w:r>
        <w:rPr>
          <w:spacing w:val="-6"/>
        </w:rPr>
        <w:t> </w:t>
      </w:r>
      <w:r>
        <w:rPr/>
        <w:t>een</w:t>
      </w:r>
      <w:r>
        <w:rPr>
          <w:spacing w:val="-6"/>
        </w:rPr>
        <w:t> </w:t>
      </w:r>
      <w:r>
        <w:rPr/>
        <w:t>mogelijke</w:t>
      </w:r>
      <w:r>
        <w:rPr>
          <w:spacing w:val="-6"/>
        </w:rPr>
        <w:t> </w:t>
      </w:r>
      <w:r>
        <w:rPr/>
        <w:t>verklaring</w:t>
      </w:r>
      <w:r>
        <w:rPr>
          <w:spacing w:val="-4"/>
        </w:rPr>
        <w:t> </w:t>
      </w:r>
      <w:r>
        <w:rPr/>
        <w:t>waarom</w:t>
      </w:r>
      <w:r>
        <w:rPr>
          <w:spacing w:val="-3"/>
        </w:rPr>
        <w:t> </w:t>
      </w:r>
      <w:r>
        <w:rPr/>
        <w:t>sommige</w:t>
      </w:r>
      <w:r>
        <w:rPr>
          <w:spacing w:val="-6"/>
        </w:rPr>
        <w:t> </w:t>
      </w:r>
      <w:r>
        <w:rPr/>
        <w:t>soorten</w:t>
      </w:r>
      <w:r>
        <w:rPr>
          <w:spacing w:val="-6"/>
        </w:rPr>
        <w:t> </w:t>
      </w:r>
      <w:r>
        <w:rPr/>
        <w:t>voeding</w:t>
      </w:r>
      <w:r>
        <w:rPr>
          <w:spacing w:val="-2"/>
        </w:rPr>
        <w:t> </w:t>
      </w:r>
      <w:r>
        <w:rPr/>
        <w:t>invloed op de ernst van PDS kunnen hebben.</w:t>
      </w:r>
    </w:p>
    <w:p>
      <w:pPr>
        <w:pStyle w:val="Heading1"/>
        <w:spacing w:before="249"/>
      </w:pPr>
      <w:r>
        <w:rPr/>
        <w:t>Behandeling</w:t>
      </w:r>
      <w:r>
        <w:rPr>
          <w:spacing w:val="-6"/>
        </w:rPr>
        <w:t> </w:t>
      </w:r>
      <w:r>
        <w:rPr/>
        <w:t>met</w:t>
      </w:r>
      <w:r>
        <w:rPr>
          <w:spacing w:val="-3"/>
        </w:rPr>
        <w:t> </w:t>
      </w:r>
      <w:r>
        <w:rPr>
          <w:spacing w:val="-2"/>
        </w:rPr>
        <w:t>Citalopram</w:t>
      </w:r>
    </w:p>
    <w:p>
      <w:pPr>
        <w:pStyle w:val="BodyText"/>
        <w:spacing w:before="4"/>
        <w:ind w:right="188"/>
        <w:jc w:val="both"/>
      </w:pPr>
      <w:r>
        <w:rPr/>
        <w:t>Het</w:t>
      </w:r>
      <w:r>
        <w:rPr>
          <w:spacing w:val="-1"/>
        </w:rPr>
        <w:t> </w:t>
      </w:r>
      <w:r>
        <w:rPr/>
        <w:t>middel</w:t>
      </w:r>
      <w:r>
        <w:rPr>
          <w:spacing w:val="-1"/>
        </w:rPr>
        <w:t> </w:t>
      </w:r>
      <w:r>
        <w:rPr/>
        <w:t>Citalopram</w:t>
      </w:r>
      <w:r>
        <w:rPr>
          <w:spacing w:val="-1"/>
        </w:rPr>
        <w:t> </w:t>
      </w:r>
      <w:r>
        <w:rPr/>
        <w:t>is</w:t>
      </w:r>
      <w:r>
        <w:rPr>
          <w:spacing w:val="-2"/>
        </w:rPr>
        <w:t> </w:t>
      </w:r>
      <w:r>
        <w:rPr/>
        <w:t>geregistreerd</w:t>
      </w:r>
      <w:r>
        <w:rPr>
          <w:spacing w:val="-2"/>
        </w:rPr>
        <w:t> </w:t>
      </w:r>
      <w:r>
        <w:rPr/>
        <w:t>als een</w:t>
      </w:r>
      <w:r>
        <w:rPr>
          <w:spacing w:val="-2"/>
        </w:rPr>
        <w:t> </w:t>
      </w:r>
      <w:r>
        <w:rPr/>
        <w:t>antidepressivum. Daar wordt het ook nog</w:t>
      </w:r>
      <w:r>
        <w:rPr>
          <w:spacing w:val="-3"/>
        </w:rPr>
        <w:t> </w:t>
      </w:r>
      <w:r>
        <w:rPr/>
        <w:t>steeds</w:t>
      </w:r>
      <w:r>
        <w:rPr>
          <w:spacing w:val="-5"/>
        </w:rPr>
        <w:t> </w:t>
      </w:r>
      <w:r>
        <w:rPr/>
        <w:t>voor</w:t>
      </w:r>
      <w:r>
        <w:rPr>
          <w:spacing w:val="-4"/>
        </w:rPr>
        <w:t> </w:t>
      </w:r>
      <w:r>
        <w:rPr/>
        <w:t>gebruikt.</w:t>
      </w:r>
      <w:r>
        <w:rPr>
          <w:spacing w:val="-1"/>
        </w:rPr>
        <w:t> </w:t>
      </w:r>
      <w:r>
        <w:rPr/>
        <w:t>Er</w:t>
      </w:r>
      <w:r>
        <w:rPr>
          <w:spacing w:val="-4"/>
        </w:rPr>
        <w:t> </w:t>
      </w:r>
      <w:r>
        <w:rPr/>
        <w:t>zijn</w:t>
      </w:r>
      <w:r>
        <w:rPr>
          <w:spacing w:val="-3"/>
        </w:rPr>
        <w:t> </w:t>
      </w:r>
      <w:r>
        <w:rPr/>
        <w:t>veel</w:t>
      </w:r>
      <w:r>
        <w:rPr>
          <w:spacing w:val="-3"/>
        </w:rPr>
        <w:t> </w:t>
      </w:r>
      <w:r>
        <w:rPr/>
        <w:t>verschillende</w:t>
      </w:r>
      <w:r>
        <w:rPr>
          <w:spacing w:val="-3"/>
        </w:rPr>
        <w:t> </w:t>
      </w:r>
      <w:r>
        <w:rPr/>
        <w:t>middelen uit</w:t>
      </w:r>
      <w:r>
        <w:rPr>
          <w:spacing w:val="-4"/>
        </w:rPr>
        <w:t> </w:t>
      </w:r>
      <w:r>
        <w:rPr/>
        <w:t>de</w:t>
      </w:r>
      <w:r>
        <w:rPr>
          <w:spacing w:val="-3"/>
        </w:rPr>
        <w:t> </w:t>
      </w:r>
      <w:r>
        <w:rPr/>
        <w:t>SSRI-klasse</w:t>
      </w:r>
      <w:r>
        <w:rPr>
          <w:spacing w:val="-3"/>
        </w:rPr>
        <w:t> </w:t>
      </w:r>
      <w:r>
        <w:rPr/>
        <w:t>met dezelfde werking. Wij hebben gekozen voor het bij PDS meest gebruikte middel.</w:t>
      </w:r>
    </w:p>
    <w:p>
      <w:pPr>
        <w:pStyle w:val="BodyText"/>
        <w:ind w:right="222"/>
      </w:pPr>
      <w:r>
        <w:rPr/>
        <w:t>Naast</w:t>
      </w:r>
      <w:r>
        <w:rPr>
          <w:spacing w:val="-1"/>
        </w:rPr>
        <w:t> </w:t>
      </w:r>
      <w:r>
        <w:rPr/>
        <w:t>de</w:t>
      </w:r>
      <w:r>
        <w:rPr>
          <w:spacing w:val="-5"/>
        </w:rPr>
        <w:t> </w:t>
      </w:r>
      <w:r>
        <w:rPr/>
        <w:t>werking</w:t>
      </w:r>
      <w:r>
        <w:rPr>
          <w:spacing w:val="-1"/>
        </w:rPr>
        <w:t> </w:t>
      </w:r>
      <w:r>
        <w:rPr/>
        <w:t>als</w:t>
      </w:r>
      <w:r>
        <w:rPr>
          <w:spacing w:val="-5"/>
        </w:rPr>
        <w:t> </w:t>
      </w:r>
      <w:r>
        <w:rPr/>
        <w:t>antidepressivum</w:t>
      </w:r>
      <w:r>
        <w:rPr>
          <w:spacing w:val="-2"/>
        </w:rPr>
        <w:t> </w:t>
      </w:r>
      <w:r>
        <w:rPr/>
        <w:t>is</w:t>
      </w:r>
      <w:r>
        <w:rPr>
          <w:spacing w:val="-2"/>
        </w:rPr>
        <w:t> </w:t>
      </w:r>
      <w:r>
        <w:rPr/>
        <w:t>er</w:t>
      </w:r>
      <w:r>
        <w:rPr>
          <w:spacing w:val="-4"/>
        </w:rPr>
        <w:t> </w:t>
      </w:r>
      <w:r>
        <w:rPr/>
        <w:t>door</w:t>
      </w:r>
      <w:r>
        <w:rPr>
          <w:spacing w:val="-7"/>
        </w:rPr>
        <w:t> </w:t>
      </w:r>
      <w:r>
        <w:rPr/>
        <w:t>de</w:t>
      </w:r>
      <w:r>
        <w:rPr>
          <w:spacing w:val="-3"/>
        </w:rPr>
        <w:t> </w:t>
      </w:r>
      <w:r>
        <w:rPr/>
        <w:t>jaren</w:t>
      </w:r>
      <w:r>
        <w:rPr>
          <w:spacing w:val="-3"/>
        </w:rPr>
        <w:t> </w:t>
      </w:r>
      <w:r>
        <w:rPr/>
        <w:t>heen</w:t>
      </w:r>
      <w:r>
        <w:rPr>
          <w:spacing w:val="-5"/>
        </w:rPr>
        <w:t> </w:t>
      </w:r>
      <w:r>
        <w:rPr/>
        <w:t>ontdekt</w:t>
      </w:r>
      <w:r>
        <w:rPr>
          <w:spacing w:val="-4"/>
        </w:rPr>
        <w:t> </w:t>
      </w:r>
      <w:r>
        <w:rPr/>
        <w:t>dat</w:t>
      </w:r>
      <w:r>
        <w:rPr>
          <w:spacing w:val="-1"/>
        </w:rPr>
        <w:t> </w:t>
      </w:r>
      <w:r>
        <w:rPr/>
        <w:t>veel chronische pijnsyndromen (PDS, migraine,</w:t>
      </w:r>
      <w:r>
        <w:rPr>
          <w:spacing w:val="40"/>
        </w:rPr>
        <w:t> </w:t>
      </w:r>
      <w:r>
        <w:rPr/>
        <w:t>zenuwpijnen etcetera) vaak goed reageren op behandeling met SSRI’s.</w:t>
      </w:r>
    </w:p>
    <w:p>
      <w:pPr>
        <w:pStyle w:val="BodyText"/>
        <w:ind w:right="222"/>
      </w:pPr>
      <w:r>
        <w:rPr/>
        <w:t>De</w:t>
      </w:r>
      <w:r>
        <w:rPr>
          <w:spacing w:val="-3"/>
        </w:rPr>
        <w:t> </w:t>
      </w:r>
      <w:r>
        <w:rPr/>
        <w:t>werking</w:t>
      </w:r>
      <w:r>
        <w:rPr>
          <w:spacing w:val="-3"/>
        </w:rPr>
        <w:t> </w:t>
      </w:r>
      <w:r>
        <w:rPr/>
        <w:t>wordt</w:t>
      </w:r>
      <w:r>
        <w:rPr>
          <w:spacing w:val="-1"/>
        </w:rPr>
        <w:t> </w:t>
      </w:r>
      <w:r>
        <w:rPr/>
        <w:t>in</w:t>
      </w:r>
      <w:r>
        <w:rPr>
          <w:spacing w:val="-5"/>
        </w:rPr>
        <w:t> </w:t>
      </w:r>
      <w:r>
        <w:rPr/>
        <w:t>deze</w:t>
      </w:r>
      <w:r>
        <w:rPr>
          <w:spacing w:val="-5"/>
        </w:rPr>
        <w:t> </w:t>
      </w:r>
      <w:r>
        <w:rPr/>
        <w:t>gevallen</w:t>
      </w:r>
      <w:r>
        <w:rPr>
          <w:spacing w:val="-3"/>
        </w:rPr>
        <w:t> </w:t>
      </w:r>
      <w:r>
        <w:rPr/>
        <w:t>beschouwd</w:t>
      </w:r>
      <w:r>
        <w:rPr>
          <w:spacing w:val="-3"/>
        </w:rPr>
        <w:t> </w:t>
      </w:r>
      <w:r>
        <w:rPr/>
        <w:t>als</w:t>
      </w:r>
      <w:r>
        <w:rPr>
          <w:spacing w:val="-2"/>
        </w:rPr>
        <w:t> </w:t>
      </w:r>
      <w:r>
        <w:rPr/>
        <w:t>een</w:t>
      </w:r>
      <w:r>
        <w:rPr>
          <w:spacing w:val="-5"/>
        </w:rPr>
        <w:t> </w:t>
      </w:r>
      <w:r>
        <w:rPr/>
        <w:t>middel</w:t>
      </w:r>
      <w:r>
        <w:rPr>
          <w:spacing w:val="-4"/>
        </w:rPr>
        <w:t> </w:t>
      </w:r>
      <w:r>
        <w:rPr/>
        <w:t>dat</w:t>
      </w:r>
      <w:r>
        <w:rPr>
          <w:spacing w:val="-4"/>
        </w:rPr>
        <w:t> </w:t>
      </w:r>
      <w:r>
        <w:rPr/>
        <w:t>de </w:t>
      </w:r>
      <w:r>
        <w:rPr>
          <w:rFonts w:ascii="Arial"/>
          <w:i/>
        </w:rPr>
        <w:t>beleving</w:t>
      </w:r>
      <w:r>
        <w:rPr>
          <w:rFonts w:ascii="Arial"/>
          <w:i/>
          <w:spacing w:val="-3"/>
        </w:rPr>
        <w:t> </w:t>
      </w:r>
      <w:r>
        <w:rPr>
          <w:rFonts w:ascii="Arial"/>
          <w:i/>
        </w:rPr>
        <w:t>van pijn </w:t>
      </w:r>
      <w:r>
        <w:rPr/>
        <w:t>minder vervelend kan maken.</w:t>
      </w:r>
    </w:p>
    <w:p>
      <w:pPr>
        <w:pStyle w:val="BodyText"/>
        <w:ind w:right="222"/>
      </w:pPr>
      <w:r>
        <w:rPr/>
        <w:t>Het</w:t>
      </w:r>
      <w:r>
        <w:rPr>
          <w:spacing w:val="-1"/>
        </w:rPr>
        <w:t> </w:t>
      </w:r>
      <w:r>
        <w:rPr/>
        <w:t>is</w:t>
      </w:r>
      <w:r>
        <w:rPr>
          <w:spacing w:val="-1"/>
        </w:rPr>
        <w:t> </w:t>
      </w:r>
      <w:r>
        <w:rPr/>
        <w:t>belangrijk dat u</w:t>
      </w:r>
      <w:r>
        <w:rPr>
          <w:spacing w:val="-4"/>
        </w:rPr>
        <w:t> </w:t>
      </w:r>
      <w:r>
        <w:rPr/>
        <w:t>begrijpt, dat Citalopram </w:t>
      </w:r>
      <w:r>
        <w:rPr>
          <w:rFonts w:ascii="Arial" w:hAnsi="Arial"/>
          <w:i/>
        </w:rPr>
        <w:t>niet</w:t>
      </w:r>
      <w:r>
        <w:rPr>
          <w:rFonts w:ascii="Arial" w:hAnsi="Arial"/>
          <w:i/>
          <w:spacing w:val="-3"/>
        </w:rPr>
        <w:t> </w:t>
      </w:r>
      <w:r>
        <w:rPr/>
        <w:t>voorgeschreven</w:t>
      </w:r>
      <w:r>
        <w:rPr>
          <w:spacing w:val="-2"/>
        </w:rPr>
        <w:t> </w:t>
      </w:r>
      <w:r>
        <w:rPr/>
        <w:t>wordt omdat</w:t>
      </w:r>
      <w:r>
        <w:rPr>
          <w:spacing w:val="-3"/>
        </w:rPr>
        <w:t> </w:t>
      </w:r>
      <w:r>
        <w:rPr/>
        <w:t>de arts denkt dat de patiënt</w:t>
      </w:r>
      <w:r>
        <w:rPr>
          <w:spacing w:val="-1"/>
        </w:rPr>
        <w:t> </w:t>
      </w:r>
      <w:r>
        <w:rPr/>
        <w:t>depressief is of dat het </w:t>
      </w:r>
      <w:r>
        <w:rPr>
          <w:rFonts w:ascii="Arial" w:hAnsi="Arial"/>
          <w:i/>
        </w:rPr>
        <w:t>tussen de oren zit</w:t>
      </w:r>
      <w:r>
        <w:rPr/>
        <w:t>. Deze middelen worden</w:t>
      </w:r>
      <w:r>
        <w:rPr>
          <w:spacing w:val="-3"/>
        </w:rPr>
        <w:t> </w:t>
      </w:r>
      <w:r>
        <w:rPr/>
        <w:t>gebruikt</w:t>
      </w:r>
      <w:r>
        <w:rPr>
          <w:spacing w:val="-1"/>
        </w:rPr>
        <w:t> </w:t>
      </w:r>
      <w:r>
        <w:rPr/>
        <w:t>om</w:t>
      </w:r>
      <w:r>
        <w:rPr>
          <w:spacing w:val="-2"/>
        </w:rPr>
        <w:t> </w:t>
      </w:r>
      <w:r>
        <w:rPr/>
        <w:t>de</w:t>
      </w:r>
      <w:r>
        <w:rPr>
          <w:spacing w:val="-5"/>
        </w:rPr>
        <w:t> </w:t>
      </w:r>
      <w:r>
        <w:rPr/>
        <w:t>pijnprikkels</w:t>
      </w:r>
      <w:r>
        <w:rPr>
          <w:spacing w:val="-2"/>
        </w:rPr>
        <w:t> </w:t>
      </w:r>
      <w:r>
        <w:rPr/>
        <w:t>uit</w:t>
      </w:r>
      <w:r>
        <w:rPr>
          <w:spacing w:val="-4"/>
        </w:rPr>
        <w:t> </w:t>
      </w:r>
      <w:r>
        <w:rPr/>
        <w:t>de</w:t>
      </w:r>
      <w:r>
        <w:rPr>
          <w:spacing w:val="-3"/>
        </w:rPr>
        <w:t> </w:t>
      </w:r>
      <w:r>
        <w:rPr/>
        <w:t>buik</w:t>
      </w:r>
      <w:r>
        <w:rPr>
          <w:spacing w:val="-2"/>
        </w:rPr>
        <w:t> </w:t>
      </w:r>
      <w:r>
        <w:rPr/>
        <w:t>te</w:t>
      </w:r>
      <w:r>
        <w:rPr>
          <w:spacing w:val="-5"/>
        </w:rPr>
        <w:t> </w:t>
      </w:r>
      <w:r>
        <w:rPr/>
        <w:t>verminderen</w:t>
      </w:r>
      <w:r>
        <w:rPr>
          <w:spacing w:val="-5"/>
        </w:rPr>
        <w:t> </w:t>
      </w:r>
      <w:r>
        <w:rPr/>
        <w:t>en</w:t>
      </w:r>
      <w:r>
        <w:rPr>
          <w:spacing w:val="-3"/>
        </w:rPr>
        <w:t> </w:t>
      </w:r>
      <w:r>
        <w:rPr/>
        <w:t>de</w:t>
      </w:r>
      <w:r>
        <w:rPr>
          <w:spacing w:val="-5"/>
        </w:rPr>
        <w:t> </w:t>
      </w:r>
      <w:r>
        <w:rPr/>
        <w:t>bewegelijkheid van de darmen te verbeteren. De doses die bij een depressie gebruikt werden zijn over</w:t>
      </w:r>
      <w:r>
        <w:rPr>
          <w:spacing w:val="-2"/>
        </w:rPr>
        <w:t> </w:t>
      </w:r>
      <w:r>
        <w:rPr/>
        <w:t>het</w:t>
      </w:r>
      <w:r>
        <w:rPr>
          <w:spacing w:val="-1"/>
        </w:rPr>
        <w:t> </w:t>
      </w:r>
      <w:r>
        <w:rPr/>
        <w:t>algemeen</w:t>
      </w:r>
      <w:r>
        <w:rPr>
          <w:spacing w:val="-3"/>
        </w:rPr>
        <w:t> </w:t>
      </w:r>
      <w:r>
        <w:rPr/>
        <w:t>hoger</w:t>
      </w:r>
      <w:r>
        <w:rPr>
          <w:spacing w:val="-4"/>
        </w:rPr>
        <w:t> </w:t>
      </w:r>
      <w:r>
        <w:rPr/>
        <w:t>dan</w:t>
      </w:r>
      <w:r>
        <w:rPr>
          <w:spacing w:val="-3"/>
        </w:rPr>
        <w:t> </w:t>
      </w:r>
      <w:r>
        <w:rPr/>
        <w:t>de</w:t>
      </w:r>
      <w:r>
        <w:rPr>
          <w:spacing w:val="-3"/>
        </w:rPr>
        <w:t> </w:t>
      </w:r>
      <w:r>
        <w:rPr/>
        <w:t>dosis</w:t>
      </w:r>
      <w:r>
        <w:rPr>
          <w:spacing w:val="-2"/>
        </w:rPr>
        <w:t> </w:t>
      </w:r>
      <w:r>
        <w:rPr/>
        <w:t>die</w:t>
      </w:r>
      <w:r>
        <w:rPr>
          <w:spacing w:val="-3"/>
        </w:rPr>
        <w:t> </w:t>
      </w:r>
      <w:r>
        <w:rPr/>
        <w:t>nodig</w:t>
      </w:r>
      <w:r>
        <w:rPr>
          <w:spacing w:val="-3"/>
        </w:rPr>
        <w:t> </w:t>
      </w:r>
      <w:r>
        <w:rPr/>
        <w:t>is</w:t>
      </w:r>
      <w:r>
        <w:rPr>
          <w:spacing w:val="-3"/>
        </w:rPr>
        <w:t> </w:t>
      </w:r>
      <w:r>
        <w:rPr/>
        <w:t>om</w:t>
      </w:r>
      <w:r>
        <w:rPr>
          <w:spacing w:val="-4"/>
        </w:rPr>
        <w:t> </w:t>
      </w:r>
      <w:r>
        <w:rPr/>
        <w:t>een</w:t>
      </w:r>
      <w:r>
        <w:rPr>
          <w:spacing w:val="-5"/>
        </w:rPr>
        <w:t> </w:t>
      </w:r>
      <w:r>
        <w:rPr/>
        <w:t>chronisch</w:t>
      </w:r>
      <w:r>
        <w:rPr>
          <w:spacing w:val="-5"/>
        </w:rPr>
        <w:t> </w:t>
      </w:r>
      <w:r>
        <w:rPr/>
        <w:t>pijnsyndroom te verbeteren.</w:t>
      </w:r>
    </w:p>
    <w:p>
      <w:pPr>
        <w:pStyle w:val="BodyText"/>
        <w:spacing w:before="1"/>
        <w:ind w:right="222"/>
      </w:pPr>
      <w:r>
        <w:rPr/>
        <w:t>De</w:t>
      </w:r>
      <w:r>
        <w:rPr>
          <w:spacing w:val="-3"/>
        </w:rPr>
        <w:t> </w:t>
      </w:r>
      <w:r>
        <w:rPr/>
        <w:t>afgelopen</w:t>
      </w:r>
      <w:r>
        <w:rPr>
          <w:spacing w:val="-4"/>
        </w:rPr>
        <w:t> </w:t>
      </w:r>
      <w:r>
        <w:rPr/>
        <w:t>jaren</w:t>
      </w:r>
      <w:r>
        <w:rPr>
          <w:spacing w:val="-4"/>
        </w:rPr>
        <w:t> </w:t>
      </w:r>
      <w:r>
        <w:rPr/>
        <w:t>is</w:t>
      </w:r>
      <w:r>
        <w:rPr>
          <w:spacing w:val="-5"/>
        </w:rPr>
        <w:t> </w:t>
      </w:r>
      <w:r>
        <w:rPr/>
        <w:t>meer</w:t>
      </w:r>
      <w:r>
        <w:rPr>
          <w:spacing w:val="-2"/>
        </w:rPr>
        <w:t> </w:t>
      </w:r>
      <w:r>
        <w:rPr/>
        <w:t>bekend</w:t>
      </w:r>
      <w:r>
        <w:rPr>
          <w:spacing w:val="-6"/>
        </w:rPr>
        <w:t> </w:t>
      </w:r>
      <w:r>
        <w:rPr/>
        <w:t>geworden</w:t>
      </w:r>
      <w:r>
        <w:rPr>
          <w:spacing w:val="-3"/>
        </w:rPr>
        <w:t> </w:t>
      </w:r>
      <w:r>
        <w:rPr/>
        <w:t>over</w:t>
      </w:r>
      <w:r>
        <w:rPr>
          <w:spacing w:val="-2"/>
        </w:rPr>
        <w:t> </w:t>
      </w:r>
      <w:r>
        <w:rPr/>
        <w:t>de</w:t>
      </w:r>
      <w:r>
        <w:rPr>
          <w:spacing w:val="-7"/>
        </w:rPr>
        <w:t> </w:t>
      </w:r>
      <w:r>
        <w:rPr/>
        <w:t>gebieden</w:t>
      </w:r>
      <w:r>
        <w:rPr>
          <w:spacing w:val="-3"/>
        </w:rPr>
        <w:t> </w:t>
      </w:r>
      <w:r>
        <w:rPr/>
        <w:t>in</w:t>
      </w:r>
      <w:r>
        <w:rPr>
          <w:spacing w:val="-3"/>
        </w:rPr>
        <w:t> </w:t>
      </w:r>
      <w:r>
        <w:rPr/>
        <w:t>onze</w:t>
      </w:r>
      <w:r>
        <w:rPr>
          <w:spacing w:val="-3"/>
        </w:rPr>
        <w:t> </w:t>
      </w:r>
      <w:r>
        <w:rPr/>
        <w:t>hersenen die een rol spelen bij het waarnemen van chronische pijn.</w:t>
      </w:r>
      <w:r>
        <w:rPr>
          <w:spacing w:val="-3"/>
        </w:rPr>
        <w:t> </w:t>
      </w:r>
      <w:r>
        <w:rPr/>
        <w:t>Wanneer iemand jaren</w:t>
      </w:r>
    </w:p>
    <w:p>
      <w:pPr>
        <w:pStyle w:val="BodyText"/>
        <w:spacing w:after="0"/>
        <w:sectPr>
          <w:type w:val="continuous"/>
          <w:pgSz w:w="11900" w:h="16850"/>
          <w:pgMar w:top="1360" w:bottom="280" w:left="1700" w:right="1700"/>
        </w:sectPr>
      </w:pPr>
    </w:p>
    <w:p>
      <w:pPr>
        <w:pStyle w:val="BodyText"/>
        <w:spacing w:before="77"/>
      </w:pPr>
      <w:r>
        <w:rPr/>
        <w:t>lang</w:t>
      </w:r>
      <w:r>
        <w:rPr>
          <w:spacing w:val="-2"/>
        </w:rPr>
        <w:t> </w:t>
      </w:r>
      <w:r>
        <w:rPr/>
        <w:t>chronische</w:t>
      </w:r>
      <w:r>
        <w:rPr>
          <w:spacing w:val="-4"/>
        </w:rPr>
        <w:t> </w:t>
      </w:r>
      <w:r>
        <w:rPr/>
        <w:t>pijnen</w:t>
      </w:r>
      <w:r>
        <w:rPr>
          <w:spacing w:val="-4"/>
        </w:rPr>
        <w:t> </w:t>
      </w:r>
      <w:r>
        <w:rPr/>
        <w:t>heeft</w:t>
      </w:r>
      <w:r>
        <w:rPr>
          <w:spacing w:val="-6"/>
        </w:rPr>
        <w:t> </w:t>
      </w:r>
      <w:r>
        <w:rPr/>
        <w:t>kunnen</w:t>
      </w:r>
      <w:r>
        <w:rPr>
          <w:spacing w:val="-2"/>
        </w:rPr>
        <w:t> </w:t>
      </w:r>
      <w:r>
        <w:rPr/>
        <w:t>deze</w:t>
      </w:r>
      <w:r>
        <w:rPr>
          <w:spacing w:val="-4"/>
        </w:rPr>
        <w:t> </w:t>
      </w:r>
      <w:r>
        <w:rPr/>
        <w:t>pijncentra</w:t>
      </w:r>
      <w:r>
        <w:rPr>
          <w:spacing w:val="-4"/>
        </w:rPr>
        <w:t> </w:t>
      </w:r>
      <w:r>
        <w:rPr>
          <w:rFonts w:ascii="Arial"/>
          <w:i/>
        </w:rPr>
        <w:t>kleiner</w:t>
      </w:r>
      <w:r>
        <w:rPr>
          <w:rFonts w:ascii="Arial"/>
          <w:i/>
          <w:spacing w:val="-3"/>
        </w:rPr>
        <w:t> </w:t>
      </w:r>
      <w:r>
        <w:rPr/>
        <w:t>worden</w:t>
      </w:r>
      <w:r>
        <w:rPr>
          <w:spacing w:val="-4"/>
        </w:rPr>
        <w:t> </w:t>
      </w:r>
      <w:r>
        <w:rPr/>
        <w:t>door</w:t>
      </w:r>
      <w:r>
        <w:rPr>
          <w:spacing w:val="-4"/>
        </w:rPr>
        <w:t> </w:t>
      </w:r>
      <w:r>
        <w:rPr/>
        <w:t>afname</w:t>
      </w:r>
      <w:r>
        <w:rPr>
          <w:spacing w:val="-5"/>
        </w:rPr>
        <w:t> </w:t>
      </w:r>
      <w:r>
        <w:rPr/>
        <w:t>van het aantal zenuwcellen. Maar wanneer iemand met succes behandeld wordt kunnen deze centra ook weer groter worden. Dit nieuw ontdekte fenomeen wordt </w:t>
      </w:r>
      <w:r>
        <w:rPr>
          <w:rFonts w:ascii="Arial"/>
          <w:i/>
        </w:rPr>
        <w:t>Neuroplasticity </w:t>
      </w:r>
      <w:r>
        <w:rPr/>
        <w:t>genoemd. Letterlijk vertaald betekent het de vervormbaarheid van zenuwcentra. Het is tevens een aanwijzing dat PDS gepaard gaat met aantoonbare veranderingen in ons lichaam.</w:t>
      </w:r>
    </w:p>
    <w:p>
      <w:pPr>
        <w:pStyle w:val="BodyText"/>
      </w:pPr>
      <w:r>
        <w:rPr/>
        <w:t>Omdat het tijd kost om zenuwcellen in onze hersenen te laten groeien, is dit ook vermoedelijk de verklaring waarom een</w:t>
      </w:r>
      <w:r>
        <w:rPr>
          <w:spacing w:val="-1"/>
        </w:rPr>
        <w:t> </w:t>
      </w:r>
      <w:r>
        <w:rPr/>
        <w:t>middel als</w:t>
      </w:r>
      <w:r>
        <w:rPr>
          <w:spacing w:val="-1"/>
        </w:rPr>
        <w:t> </w:t>
      </w:r>
      <w:r>
        <w:rPr/>
        <w:t>Citalopram er meerdere</w:t>
      </w:r>
      <w:r>
        <w:rPr>
          <w:spacing w:val="-3"/>
        </w:rPr>
        <w:t> </w:t>
      </w:r>
      <w:r>
        <w:rPr/>
        <w:t>weken (6 tot</w:t>
      </w:r>
      <w:r>
        <w:rPr>
          <w:spacing w:val="-4"/>
        </w:rPr>
        <w:t> </w:t>
      </w:r>
      <w:r>
        <w:rPr/>
        <w:t>8)</w:t>
      </w:r>
      <w:r>
        <w:rPr>
          <w:spacing w:val="-4"/>
        </w:rPr>
        <w:t> </w:t>
      </w:r>
      <w:r>
        <w:rPr/>
        <w:t>over</w:t>
      </w:r>
      <w:r>
        <w:rPr>
          <w:spacing w:val="-2"/>
        </w:rPr>
        <w:t> </w:t>
      </w:r>
      <w:r>
        <w:rPr/>
        <w:t>doet</w:t>
      </w:r>
      <w:r>
        <w:rPr>
          <w:spacing w:val="-4"/>
        </w:rPr>
        <w:t> </w:t>
      </w:r>
      <w:r>
        <w:rPr/>
        <w:t>om</w:t>
      </w:r>
      <w:r>
        <w:rPr>
          <w:spacing w:val="-2"/>
        </w:rPr>
        <w:t> </w:t>
      </w:r>
      <w:r>
        <w:rPr/>
        <w:t>effect</w:t>
      </w:r>
      <w:r>
        <w:rPr>
          <w:spacing w:val="-4"/>
        </w:rPr>
        <w:t> </w:t>
      </w:r>
      <w:r>
        <w:rPr/>
        <w:t>te</w:t>
      </w:r>
      <w:r>
        <w:rPr>
          <w:spacing w:val="-5"/>
        </w:rPr>
        <w:t> </w:t>
      </w:r>
      <w:r>
        <w:rPr/>
        <w:t>hebben.</w:t>
      </w:r>
      <w:r>
        <w:rPr>
          <w:spacing w:val="-4"/>
        </w:rPr>
        <w:t> </w:t>
      </w:r>
      <w:r>
        <w:rPr/>
        <w:t>Je</w:t>
      </w:r>
      <w:r>
        <w:rPr>
          <w:spacing w:val="-5"/>
        </w:rPr>
        <w:t> </w:t>
      </w:r>
      <w:r>
        <w:rPr/>
        <w:t>moet</w:t>
      </w:r>
      <w:r>
        <w:rPr>
          <w:spacing w:val="-1"/>
        </w:rPr>
        <w:t> </w:t>
      </w:r>
      <w:r>
        <w:rPr/>
        <w:t>dus</w:t>
      </w:r>
      <w:r>
        <w:rPr>
          <w:spacing w:val="-6"/>
        </w:rPr>
        <w:t> </w:t>
      </w:r>
      <w:r>
        <w:rPr/>
        <w:t>bij</w:t>
      </w:r>
      <w:r>
        <w:rPr>
          <w:spacing w:val="-1"/>
        </w:rPr>
        <w:t> </w:t>
      </w:r>
      <w:r>
        <w:rPr/>
        <w:t>deze</w:t>
      </w:r>
      <w:r>
        <w:rPr>
          <w:spacing w:val="-3"/>
        </w:rPr>
        <w:t> </w:t>
      </w:r>
      <w:r>
        <w:rPr/>
        <w:t>behandeling</w:t>
      </w:r>
      <w:r>
        <w:rPr>
          <w:spacing w:val="-1"/>
        </w:rPr>
        <w:t> </w:t>
      </w:r>
      <w:r>
        <w:rPr/>
        <w:t>vooral</w:t>
      </w:r>
      <w:r>
        <w:rPr>
          <w:spacing w:val="-5"/>
        </w:rPr>
        <w:t> </w:t>
      </w:r>
      <w:r>
        <w:rPr/>
        <w:t>geduld en vertrouwen hebben.</w:t>
      </w:r>
    </w:p>
    <w:p>
      <w:pPr>
        <w:pStyle w:val="BodyText"/>
      </w:pPr>
      <w:r>
        <w:rPr/>
        <w:t>Citalopram</w:t>
      </w:r>
      <w:r>
        <w:rPr>
          <w:spacing w:val="-2"/>
        </w:rPr>
        <w:t> </w:t>
      </w:r>
      <w:r>
        <w:rPr/>
        <w:t>wordt</w:t>
      </w:r>
      <w:r>
        <w:rPr>
          <w:spacing w:val="-4"/>
        </w:rPr>
        <w:t> </w:t>
      </w:r>
      <w:r>
        <w:rPr/>
        <w:t>het</w:t>
      </w:r>
      <w:r>
        <w:rPr>
          <w:spacing w:val="-4"/>
        </w:rPr>
        <w:t> </w:t>
      </w:r>
      <w:r>
        <w:rPr/>
        <w:t>beste</w:t>
      </w:r>
      <w:r>
        <w:rPr>
          <w:spacing w:val="-3"/>
        </w:rPr>
        <w:t> </w:t>
      </w:r>
      <w:r>
        <w:rPr/>
        <w:t>’s</w:t>
      </w:r>
      <w:r>
        <w:rPr>
          <w:spacing w:val="-5"/>
        </w:rPr>
        <w:t> </w:t>
      </w:r>
      <w:r>
        <w:rPr/>
        <w:t>morgens</w:t>
      </w:r>
      <w:r>
        <w:rPr>
          <w:spacing w:val="-2"/>
        </w:rPr>
        <w:t> </w:t>
      </w:r>
      <w:r>
        <w:rPr/>
        <w:t>ingenomen.</w:t>
      </w:r>
      <w:r>
        <w:rPr>
          <w:spacing w:val="-2"/>
        </w:rPr>
        <w:t> </w:t>
      </w:r>
      <w:r>
        <w:rPr/>
        <w:t>De</w:t>
      </w:r>
      <w:r>
        <w:rPr>
          <w:spacing w:val="-5"/>
        </w:rPr>
        <w:t> </w:t>
      </w:r>
      <w:r>
        <w:rPr/>
        <w:t>start</w:t>
      </w:r>
      <w:r>
        <w:rPr>
          <w:spacing w:val="-4"/>
        </w:rPr>
        <w:t> </w:t>
      </w:r>
      <w:r>
        <w:rPr/>
        <w:t>dosering</w:t>
      </w:r>
      <w:r>
        <w:rPr>
          <w:spacing w:val="-3"/>
        </w:rPr>
        <w:t> </w:t>
      </w:r>
      <w:r>
        <w:rPr/>
        <w:t>is</w:t>
      </w:r>
      <w:r>
        <w:rPr>
          <w:spacing w:val="-3"/>
        </w:rPr>
        <w:t> </w:t>
      </w:r>
      <w:r>
        <w:rPr/>
        <w:t>de</w:t>
      </w:r>
      <w:r>
        <w:rPr>
          <w:spacing w:val="-5"/>
        </w:rPr>
        <w:t> </w:t>
      </w:r>
      <w:r>
        <w:rPr/>
        <w:t>laagste dosis die er is: een tablet van 10 milligram. Dit kan eventueel opgehoogd worden, meer dan 40 milligram mag niet gegeven worden .</w:t>
      </w:r>
    </w:p>
    <w:p>
      <w:pPr>
        <w:pStyle w:val="BodyText"/>
        <w:ind w:right="222"/>
      </w:pPr>
      <w:r>
        <w:rPr/>
        <w:t>Als meest bekende bijwerkingen worden genoemd: misselijkheid, droge mond, slaperigheid,</w:t>
      </w:r>
      <w:r>
        <w:rPr>
          <w:spacing w:val="-5"/>
        </w:rPr>
        <w:t> </w:t>
      </w:r>
      <w:r>
        <w:rPr/>
        <w:t>slapeloosheid</w:t>
      </w:r>
      <w:r>
        <w:rPr>
          <w:spacing w:val="-4"/>
        </w:rPr>
        <w:t> </w:t>
      </w:r>
      <w:r>
        <w:rPr/>
        <w:t>en</w:t>
      </w:r>
      <w:r>
        <w:rPr>
          <w:spacing w:val="-4"/>
        </w:rPr>
        <w:t> </w:t>
      </w:r>
      <w:r>
        <w:rPr/>
        <w:t>hoofdpijn.</w:t>
      </w:r>
      <w:r>
        <w:rPr>
          <w:spacing w:val="-5"/>
        </w:rPr>
        <w:t> </w:t>
      </w:r>
      <w:r>
        <w:rPr/>
        <w:t>Deze</w:t>
      </w:r>
      <w:r>
        <w:rPr>
          <w:spacing w:val="-4"/>
        </w:rPr>
        <w:t> </w:t>
      </w:r>
      <w:r>
        <w:rPr/>
        <w:t>bijwerkingen</w:t>
      </w:r>
      <w:r>
        <w:rPr>
          <w:spacing w:val="-6"/>
        </w:rPr>
        <w:t> </w:t>
      </w:r>
      <w:r>
        <w:rPr/>
        <w:t>treden</w:t>
      </w:r>
      <w:r>
        <w:rPr>
          <w:spacing w:val="-8"/>
        </w:rPr>
        <w:t> </w:t>
      </w:r>
      <w:r>
        <w:rPr/>
        <w:t>meestal</w:t>
      </w:r>
      <w:r>
        <w:rPr>
          <w:spacing w:val="-5"/>
        </w:rPr>
        <w:t> </w:t>
      </w:r>
      <w:r>
        <w:rPr/>
        <w:t>bij</w:t>
      </w:r>
      <w:r>
        <w:rPr>
          <w:spacing w:val="-2"/>
        </w:rPr>
        <w:t> </w:t>
      </w:r>
      <w:r>
        <w:rPr/>
        <w:t>het begin van de</w:t>
      </w:r>
      <w:r>
        <w:rPr>
          <w:spacing w:val="-2"/>
        </w:rPr>
        <w:t> </w:t>
      </w:r>
      <w:r>
        <w:rPr/>
        <w:t>behandeling op en</w:t>
      </w:r>
      <w:r>
        <w:rPr>
          <w:spacing w:val="-2"/>
        </w:rPr>
        <w:t> </w:t>
      </w:r>
      <w:r>
        <w:rPr/>
        <w:t>worden na enkele weken</w:t>
      </w:r>
      <w:r>
        <w:rPr>
          <w:spacing w:val="-2"/>
        </w:rPr>
        <w:t> </w:t>
      </w:r>
      <w:r>
        <w:rPr/>
        <w:t>meestal</w:t>
      </w:r>
      <w:r>
        <w:rPr>
          <w:spacing w:val="-3"/>
        </w:rPr>
        <w:t> </w:t>
      </w:r>
      <w:r>
        <w:rPr/>
        <w:t>steeds</w:t>
      </w:r>
      <w:r>
        <w:rPr>
          <w:spacing w:val="-2"/>
        </w:rPr>
        <w:t> </w:t>
      </w:r>
      <w:r>
        <w:rPr/>
        <w:t>minder. Het</w:t>
      </w:r>
      <w:r>
        <w:rPr>
          <w:spacing w:val="-2"/>
        </w:rPr>
        <w:t> </w:t>
      </w:r>
      <w:r>
        <w:rPr/>
        <w:t>is</w:t>
      </w:r>
      <w:r>
        <w:rPr>
          <w:spacing w:val="-2"/>
        </w:rPr>
        <w:t> </w:t>
      </w:r>
      <w:r>
        <w:rPr/>
        <w:t>dus</w:t>
      </w:r>
      <w:r>
        <w:rPr>
          <w:spacing w:val="-5"/>
        </w:rPr>
        <w:t> </w:t>
      </w:r>
      <w:r>
        <w:rPr/>
        <w:t>belangrijk</w:t>
      </w:r>
      <w:r>
        <w:rPr>
          <w:spacing w:val="-2"/>
        </w:rPr>
        <w:t> </w:t>
      </w:r>
      <w:r>
        <w:rPr/>
        <w:t>om</w:t>
      </w:r>
      <w:r>
        <w:rPr>
          <w:spacing w:val="-4"/>
        </w:rPr>
        <w:t> </w:t>
      </w:r>
      <w:r>
        <w:rPr/>
        <w:t>vooral</w:t>
      </w:r>
      <w:r>
        <w:rPr>
          <w:spacing w:val="-4"/>
        </w:rPr>
        <w:t> </w:t>
      </w:r>
      <w:r>
        <w:rPr/>
        <w:t>bij</w:t>
      </w:r>
      <w:r>
        <w:rPr>
          <w:spacing w:val="-1"/>
        </w:rPr>
        <w:t> </w:t>
      </w:r>
      <w:r>
        <w:rPr/>
        <w:t>het</w:t>
      </w:r>
      <w:r>
        <w:rPr>
          <w:spacing w:val="-4"/>
        </w:rPr>
        <w:t> </w:t>
      </w:r>
      <w:r>
        <w:rPr/>
        <w:t>begin</w:t>
      </w:r>
      <w:r>
        <w:rPr>
          <w:spacing w:val="-3"/>
        </w:rPr>
        <w:t> </w:t>
      </w:r>
      <w:r>
        <w:rPr/>
        <w:t>van</w:t>
      </w:r>
      <w:r>
        <w:rPr>
          <w:spacing w:val="-3"/>
        </w:rPr>
        <w:t> </w:t>
      </w:r>
      <w:r>
        <w:rPr/>
        <w:t>de</w:t>
      </w:r>
      <w:r>
        <w:rPr>
          <w:spacing w:val="-3"/>
        </w:rPr>
        <w:t> </w:t>
      </w:r>
      <w:r>
        <w:rPr/>
        <w:t>behandeling</w:t>
      </w:r>
      <w:r>
        <w:rPr>
          <w:spacing w:val="-3"/>
        </w:rPr>
        <w:t> </w:t>
      </w:r>
      <w:r>
        <w:rPr/>
        <w:t>geduld</w:t>
      </w:r>
      <w:r>
        <w:rPr>
          <w:spacing w:val="-3"/>
        </w:rPr>
        <w:t> </w:t>
      </w:r>
      <w:r>
        <w:rPr/>
        <w:t>te</w:t>
      </w:r>
      <w:r>
        <w:rPr>
          <w:spacing w:val="-7"/>
        </w:rPr>
        <w:t> </w:t>
      </w:r>
      <w:r>
        <w:rPr/>
        <w:t>hebben en niet te snel op te geven. Uw huisarts kan u hierbij heel goed begeleiden.</w:t>
      </w:r>
    </w:p>
    <w:p>
      <w:pPr>
        <w:pStyle w:val="Heading1"/>
        <w:spacing w:before="252"/>
      </w:pPr>
      <w:r>
        <w:rPr/>
        <w:t>Resultaat</w:t>
      </w:r>
      <w:r>
        <w:rPr>
          <w:spacing w:val="-3"/>
        </w:rPr>
        <w:t> </w:t>
      </w:r>
      <w:r>
        <w:rPr/>
        <w:t>van</w:t>
      </w:r>
      <w:r>
        <w:rPr>
          <w:spacing w:val="-2"/>
        </w:rPr>
        <w:t> </w:t>
      </w:r>
      <w:r>
        <w:rPr/>
        <w:t>de</w:t>
      </w:r>
      <w:r>
        <w:rPr>
          <w:spacing w:val="-2"/>
        </w:rPr>
        <w:t> behandeling</w:t>
      </w:r>
    </w:p>
    <w:p>
      <w:pPr>
        <w:pStyle w:val="BodyText"/>
        <w:spacing w:before="1"/>
        <w:ind w:right="103"/>
      </w:pPr>
      <w:r>
        <w:rPr/>
        <w:t>Recent is er een groot literatuur onderzoek gedaan naar de effectiviteit van antidepressiva</w:t>
      </w:r>
      <w:r>
        <w:rPr>
          <w:spacing w:val="-1"/>
        </w:rPr>
        <w:t> </w:t>
      </w:r>
      <w:r>
        <w:rPr/>
        <w:t>bij de</w:t>
      </w:r>
      <w:r>
        <w:rPr>
          <w:spacing w:val="-3"/>
        </w:rPr>
        <w:t> </w:t>
      </w:r>
      <w:r>
        <w:rPr/>
        <w:t>behandeling van</w:t>
      </w:r>
      <w:r>
        <w:rPr>
          <w:spacing w:val="-1"/>
        </w:rPr>
        <w:t> </w:t>
      </w:r>
      <w:r>
        <w:rPr/>
        <w:t>PDS. Er werden</w:t>
      </w:r>
      <w:r>
        <w:rPr>
          <w:spacing w:val="-1"/>
        </w:rPr>
        <w:t> </w:t>
      </w:r>
      <w:r>
        <w:rPr/>
        <w:t>15</w:t>
      </w:r>
      <w:r>
        <w:rPr>
          <w:spacing w:val="-5"/>
        </w:rPr>
        <w:t> </w:t>
      </w:r>
      <w:r>
        <w:rPr/>
        <w:t>gepubliceerde</w:t>
      </w:r>
      <w:r>
        <w:rPr>
          <w:spacing w:val="-1"/>
        </w:rPr>
        <w:t> </w:t>
      </w:r>
      <w:r>
        <w:rPr/>
        <w:t>studies</w:t>
      </w:r>
      <w:r>
        <w:rPr>
          <w:spacing w:val="-1"/>
        </w:rPr>
        <w:t> </w:t>
      </w:r>
      <w:r>
        <w:rPr/>
        <w:t>met in</w:t>
      </w:r>
      <w:r>
        <w:rPr>
          <w:spacing w:val="-3"/>
        </w:rPr>
        <w:t> </w:t>
      </w:r>
      <w:r>
        <w:rPr/>
        <w:t>totaal</w:t>
      </w:r>
      <w:r>
        <w:rPr>
          <w:spacing w:val="-3"/>
        </w:rPr>
        <w:t> </w:t>
      </w:r>
      <w:r>
        <w:rPr/>
        <w:t>922</w:t>
      </w:r>
      <w:r>
        <w:rPr>
          <w:spacing w:val="-5"/>
        </w:rPr>
        <w:t> </w:t>
      </w:r>
      <w:r>
        <w:rPr/>
        <w:t>patiënten</w:t>
      </w:r>
      <w:r>
        <w:rPr>
          <w:spacing w:val="-3"/>
        </w:rPr>
        <w:t> </w:t>
      </w:r>
      <w:r>
        <w:rPr/>
        <w:t>onderzocht.</w:t>
      </w:r>
      <w:r>
        <w:rPr>
          <w:spacing w:val="-2"/>
        </w:rPr>
        <w:t> </w:t>
      </w:r>
      <w:r>
        <w:rPr/>
        <w:t>Het</w:t>
      </w:r>
      <w:r>
        <w:rPr>
          <w:spacing w:val="-4"/>
        </w:rPr>
        <w:t> </w:t>
      </w:r>
      <w:r>
        <w:rPr/>
        <w:t>resultaat</w:t>
      </w:r>
      <w:r>
        <w:rPr>
          <w:spacing w:val="-4"/>
        </w:rPr>
        <w:t> </w:t>
      </w:r>
      <w:r>
        <w:rPr/>
        <w:t>van</w:t>
      </w:r>
      <w:r>
        <w:rPr>
          <w:spacing w:val="-3"/>
        </w:rPr>
        <w:t> </w:t>
      </w:r>
      <w:r>
        <w:rPr/>
        <w:t>de</w:t>
      </w:r>
      <w:r>
        <w:rPr>
          <w:spacing w:val="-3"/>
        </w:rPr>
        <w:t> </w:t>
      </w:r>
      <w:r>
        <w:rPr/>
        <w:t>behandeling</w:t>
      </w:r>
      <w:r>
        <w:rPr>
          <w:spacing w:val="-2"/>
        </w:rPr>
        <w:t> </w:t>
      </w:r>
      <w:r>
        <w:rPr/>
        <w:t>was</w:t>
      </w:r>
      <w:r>
        <w:rPr>
          <w:spacing w:val="-5"/>
        </w:rPr>
        <w:t> </w:t>
      </w:r>
      <w:r>
        <w:rPr/>
        <w:t>duidelijk</w:t>
      </w:r>
      <w:r>
        <w:rPr>
          <w:spacing w:val="-1"/>
        </w:rPr>
        <w:t> </w:t>
      </w:r>
      <w:r>
        <w:rPr/>
        <w:t>en significant beter met antidepressiva dan met placebo. Bij buikpijn verbeterde antidepressiva 54% van de patiënten en bij placebo slechts 37%. Bij algemeen welbevinden waren deze getallen 59% versus 39% en voor verbetering van de algemene klachten 53% versus 26%. Het aantal patiënten dat behandeld moet worden om één patiënt zich beter te laten voelen (Number Needed to Treat, NNT) is </w:t>
      </w:r>
      <w:r>
        <w:rPr>
          <w:spacing w:val="-6"/>
        </w:rPr>
        <w:t>4.</w:t>
      </w:r>
    </w:p>
    <w:p>
      <w:pPr>
        <w:pStyle w:val="BodyText"/>
        <w:spacing w:before="1"/>
      </w:pPr>
      <w:r>
        <w:rPr/>
        <w:t>Wanneer antidepressiva werken is het verstandig om de behandeling langere tijd (zeker</w:t>
      </w:r>
      <w:r>
        <w:rPr>
          <w:spacing w:val="-3"/>
        </w:rPr>
        <w:t> </w:t>
      </w:r>
      <w:r>
        <w:rPr/>
        <w:t>1</w:t>
      </w:r>
      <w:r>
        <w:rPr>
          <w:spacing w:val="-4"/>
        </w:rPr>
        <w:t> </w:t>
      </w:r>
      <w:r>
        <w:rPr/>
        <w:t>tot</w:t>
      </w:r>
      <w:r>
        <w:rPr>
          <w:spacing w:val="-3"/>
        </w:rPr>
        <w:t> </w:t>
      </w:r>
      <w:r>
        <w:rPr/>
        <w:t>2</w:t>
      </w:r>
      <w:r>
        <w:rPr>
          <w:spacing w:val="-4"/>
        </w:rPr>
        <w:t> </w:t>
      </w:r>
      <w:r>
        <w:rPr/>
        <w:t>jaar</w:t>
      </w:r>
      <w:r>
        <w:rPr>
          <w:spacing w:val="-3"/>
        </w:rPr>
        <w:t> </w:t>
      </w:r>
      <w:r>
        <w:rPr/>
        <w:t>)</w:t>
      </w:r>
      <w:r>
        <w:rPr>
          <w:spacing w:val="-1"/>
        </w:rPr>
        <w:t> </w:t>
      </w:r>
      <w:r>
        <w:rPr/>
        <w:t>voort</w:t>
      </w:r>
      <w:r>
        <w:rPr>
          <w:spacing w:val="-3"/>
        </w:rPr>
        <w:t> </w:t>
      </w:r>
      <w:r>
        <w:rPr/>
        <w:t>te</w:t>
      </w:r>
      <w:r>
        <w:rPr>
          <w:spacing w:val="-4"/>
        </w:rPr>
        <w:t> </w:t>
      </w:r>
      <w:r>
        <w:rPr/>
        <w:t>zetten.</w:t>
      </w:r>
      <w:r>
        <w:rPr>
          <w:spacing w:val="-3"/>
        </w:rPr>
        <w:t> </w:t>
      </w:r>
      <w:r>
        <w:rPr/>
        <w:t>Hoe</w:t>
      </w:r>
      <w:r>
        <w:rPr>
          <w:spacing w:val="-2"/>
        </w:rPr>
        <w:t> </w:t>
      </w:r>
      <w:r>
        <w:rPr/>
        <w:t>langer</w:t>
      </w:r>
      <w:r>
        <w:rPr>
          <w:spacing w:val="-3"/>
        </w:rPr>
        <w:t> </w:t>
      </w:r>
      <w:r>
        <w:rPr/>
        <w:t>iemand</w:t>
      </w:r>
      <w:r>
        <w:rPr>
          <w:spacing w:val="-4"/>
        </w:rPr>
        <w:t> </w:t>
      </w:r>
      <w:r>
        <w:rPr/>
        <w:t>met</w:t>
      </w:r>
      <w:r>
        <w:rPr>
          <w:spacing w:val="-3"/>
        </w:rPr>
        <w:t> </w:t>
      </w:r>
      <w:r>
        <w:rPr/>
        <w:t>succes</w:t>
      </w:r>
      <w:r>
        <w:rPr>
          <w:spacing w:val="-1"/>
        </w:rPr>
        <w:t> </w:t>
      </w:r>
      <w:r>
        <w:rPr/>
        <w:t>behandeld</w:t>
      </w:r>
      <w:r>
        <w:rPr>
          <w:spacing w:val="-2"/>
        </w:rPr>
        <w:t> </w:t>
      </w:r>
      <w:r>
        <w:rPr/>
        <w:t>is</w:t>
      </w:r>
      <w:r>
        <w:rPr>
          <w:spacing w:val="-2"/>
        </w:rPr>
        <w:t> </w:t>
      </w:r>
      <w:r>
        <w:rPr/>
        <w:t>hoe minder kans er op terugkeer van de klachten bestaat.</w:t>
      </w:r>
    </w:p>
    <w:p>
      <w:pPr>
        <w:pStyle w:val="Heading1"/>
        <w:spacing w:before="249"/>
      </w:pPr>
      <w:r>
        <w:rPr/>
        <w:t>Keuze</w:t>
      </w:r>
      <w:r>
        <w:rPr>
          <w:spacing w:val="-3"/>
        </w:rPr>
        <w:t> </w:t>
      </w:r>
      <w:r>
        <w:rPr/>
        <w:t>van</w:t>
      </w:r>
      <w:r>
        <w:rPr>
          <w:spacing w:val="-3"/>
        </w:rPr>
        <w:t> </w:t>
      </w:r>
      <w:r>
        <w:rPr>
          <w:spacing w:val="-2"/>
        </w:rPr>
        <w:t>antidepressivum</w:t>
      </w:r>
    </w:p>
    <w:p>
      <w:pPr>
        <w:pStyle w:val="BodyText"/>
        <w:spacing w:before="4"/>
        <w:ind w:right="222"/>
      </w:pPr>
      <w:r>
        <w:rPr/>
        <w:t>Bij het REDUCE PDS project is gekozen voor twee antidepressiva: amitryptiline en citalopram. Ze hebben beiden invloed op het serotonine gehalte in onze hersenen, maar de werking berust op een verschillend mechanisme. In principe is het onvoorspelbaar</w:t>
      </w:r>
      <w:r>
        <w:rPr>
          <w:spacing w:val="-3"/>
        </w:rPr>
        <w:t> </w:t>
      </w:r>
      <w:r>
        <w:rPr/>
        <w:t>welk</w:t>
      </w:r>
      <w:r>
        <w:rPr>
          <w:spacing w:val="-2"/>
        </w:rPr>
        <w:t> </w:t>
      </w:r>
      <w:r>
        <w:rPr/>
        <w:t>middel</w:t>
      </w:r>
      <w:r>
        <w:rPr>
          <w:spacing w:val="-4"/>
        </w:rPr>
        <w:t> </w:t>
      </w:r>
      <w:r>
        <w:rPr/>
        <w:t>voor</w:t>
      </w:r>
      <w:r>
        <w:rPr>
          <w:spacing w:val="-3"/>
        </w:rPr>
        <w:t> </w:t>
      </w:r>
      <w:r>
        <w:rPr/>
        <w:t>wie</w:t>
      </w:r>
      <w:r>
        <w:rPr>
          <w:spacing w:val="-4"/>
        </w:rPr>
        <w:t> </w:t>
      </w:r>
      <w:r>
        <w:rPr/>
        <w:t>het</w:t>
      </w:r>
      <w:r>
        <w:rPr>
          <w:spacing w:val="-3"/>
        </w:rPr>
        <w:t> </w:t>
      </w:r>
      <w:r>
        <w:rPr/>
        <w:t>meest</w:t>
      </w:r>
      <w:r>
        <w:rPr>
          <w:spacing w:val="-3"/>
        </w:rPr>
        <w:t> </w:t>
      </w:r>
      <w:r>
        <w:rPr/>
        <w:t>effectief</w:t>
      </w:r>
      <w:r>
        <w:rPr>
          <w:spacing w:val="-3"/>
        </w:rPr>
        <w:t> </w:t>
      </w:r>
      <w:r>
        <w:rPr/>
        <w:t>zal</w:t>
      </w:r>
      <w:r>
        <w:rPr>
          <w:spacing w:val="-5"/>
        </w:rPr>
        <w:t> </w:t>
      </w:r>
      <w:r>
        <w:rPr/>
        <w:t>zijn.</w:t>
      </w:r>
      <w:r>
        <w:rPr>
          <w:spacing w:val="-3"/>
        </w:rPr>
        <w:t> </w:t>
      </w:r>
      <w:r>
        <w:rPr/>
        <w:t>Maar</w:t>
      </w:r>
      <w:r>
        <w:rPr>
          <w:spacing w:val="-3"/>
        </w:rPr>
        <w:t> </w:t>
      </w:r>
      <w:r>
        <w:rPr/>
        <w:t>in</w:t>
      </w:r>
      <w:r>
        <w:rPr>
          <w:spacing w:val="-4"/>
        </w:rPr>
        <w:t> </w:t>
      </w:r>
      <w:r>
        <w:rPr/>
        <w:t>de</w:t>
      </w:r>
      <w:r>
        <w:rPr>
          <w:spacing w:val="-4"/>
        </w:rPr>
        <w:t> </w:t>
      </w:r>
      <w:r>
        <w:rPr/>
        <w:t>praktijk wordt bij PDS-patiënten met diarree en slaapstoornissen vaak als eerste gekozen voor amitryptiline. In de vele trials is er niet altijd verschil in effectiviteit gevonden.</w:t>
      </w:r>
    </w:p>
    <w:p>
      <w:pPr>
        <w:pStyle w:val="BodyText"/>
        <w:ind w:right="103"/>
      </w:pPr>
      <w:r>
        <w:rPr/>
        <w:t>Wanneer</w:t>
      </w:r>
      <w:r>
        <w:rPr>
          <w:spacing w:val="-5"/>
        </w:rPr>
        <w:t> </w:t>
      </w:r>
      <w:r>
        <w:rPr/>
        <w:t>PDS</w:t>
      </w:r>
      <w:r>
        <w:rPr>
          <w:spacing w:val="-4"/>
        </w:rPr>
        <w:t> </w:t>
      </w:r>
      <w:r>
        <w:rPr/>
        <w:t>met</w:t>
      </w:r>
      <w:r>
        <w:rPr>
          <w:spacing w:val="-2"/>
        </w:rPr>
        <w:t> </w:t>
      </w:r>
      <w:r>
        <w:rPr/>
        <w:t>angstbeleving</w:t>
      </w:r>
      <w:r>
        <w:rPr>
          <w:spacing w:val="-4"/>
        </w:rPr>
        <w:t> </w:t>
      </w:r>
      <w:r>
        <w:rPr/>
        <w:t>gepaard</w:t>
      </w:r>
      <w:r>
        <w:rPr>
          <w:spacing w:val="-5"/>
        </w:rPr>
        <w:t> </w:t>
      </w:r>
      <w:r>
        <w:rPr/>
        <w:t>gaat</w:t>
      </w:r>
      <w:r>
        <w:rPr>
          <w:spacing w:val="-2"/>
        </w:rPr>
        <w:t> </w:t>
      </w:r>
      <w:r>
        <w:rPr/>
        <w:t>is</w:t>
      </w:r>
      <w:r>
        <w:rPr>
          <w:spacing w:val="-5"/>
        </w:rPr>
        <w:t> </w:t>
      </w:r>
      <w:r>
        <w:rPr/>
        <w:t>het</w:t>
      </w:r>
      <w:r>
        <w:rPr>
          <w:spacing w:val="-5"/>
        </w:rPr>
        <w:t> </w:t>
      </w:r>
      <w:r>
        <w:rPr/>
        <w:t>starten</w:t>
      </w:r>
      <w:r>
        <w:rPr>
          <w:spacing w:val="-8"/>
        </w:rPr>
        <w:t> </w:t>
      </w:r>
      <w:r>
        <w:rPr/>
        <w:t>met</w:t>
      </w:r>
      <w:r>
        <w:rPr>
          <w:spacing w:val="-5"/>
        </w:rPr>
        <w:t> </w:t>
      </w:r>
      <w:r>
        <w:rPr/>
        <w:t>citalopram</w:t>
      </w:r>
      <w:r>
        <w:rPr>
          <w:spacing w:val="-3"/>
        </w:rPr>
        <w:t> </w:t>
      </w:r>
      <w:r>
        <w:rPr/>
        <w:t>wellicht de beste optie. Maar een echte harde aanwijzing voor de een of de ander is helaas niet</w:t>
      </w:r>
      <w:r>
        <w:rPr>
          <w:spacing w:val="-1"/>
        </w:rPr>
        <w:t> </w:t>
      </w:r>
      <w:r>
        <w:rPr/>
        <w:t>te</w:t>
      </w:r>
      <w:r>
        <w:rPr>
          <w:spacing w:val="-6"/>
        </w:rPr>
        <w:t> </w:t>
      </w:r>
      <w:r>
        <w:rPr/>
        <w:t>geven. Als</w:t>
      </w:r>
      <w:r>
        <w:rPr>
          <w:spacing w:val="-4"/>
        </w:rPr>
        <w:t> </w:t>
      </w:r>
      <w:r>
        <w:rPr/>
        <w:t>met</w:t>
      </w:r>
      <w:r>
        <w:rPr>
          <w:spacing w:val="-3"/>
        </w:rPr>
        <w:t> </w:t>
      </w:r>
      <w:r>
        <w:rPr/>
        <w:t>alle</w:t>
      </w:r>
      <w:r>
        <w:rPr>
          <w:spacing w:val="-2"/>
        </w:rPr>
        <w:t> </w:t>
      </w:r>
      <w:r>
        <w:rPr/>
        <w:t>behandelingen</w:t>
      </w:r>
      <w:r>
        <w:rPr>
          <w:spacing w:val="-4"/>
        </w:rPr>
        <w:t> </w:t>
      </w:r>
      <w:r>
        <w:rPr/>
        <w:t>voor</w:t>
      </w:r>
      <w:r>
        <w:rPr>
          <w:spacing w:val="-1"/>
        </w:rPr>
        <w:t> </w:t>
      </w:r>
      <w:r>
        <w:rPr/>
        <w:t>PDS</w:t>
      </w:r>
      <w:r>
        <w:rPr>
          <w:spacing w:val="-2"/>
        </w:rPr>
        <w:t> </w:t>
      </w:r>
      <w:r>
        <w:rPr/>
        <w:t>komt het er</w:t>
      </w:r>
      <w:r>
        <w:rPr>
          <w:spacing w:val="-1"/>
        </w:rPr>
        <w:t> </w:t>
      </w:r>
      <w:r>
        <w:rPr/>
        <w:t>op</w:t>
      </w:r>
      <w:r>
        <w:rPr>
          <w:spacing w:val="-4"/>
        </w:rPr>
        <w:t> </w:t>
      </w:r>
      <w:r>
        <w:rPr/>
        <w:t>neer:</w:t>
      </w:r>
      <w:r>
        <w:rPr>
          <w:spacing w:val="-3"/>
        </w:rPr>
        <w:t> </w:t>
      </w:r>
      <w:r>
        <w:rPr/>
        <w:t>je</w:t>
      </w:r>
      <w:r>
        <w:rPr>
          <w:spacing w:val="-2"/>
        </w:rPr>
        <w:t> </w:t>
      </w:r>
      <w:r>
        <w:rPr/>
        <w:t>moet het proberen om er achter te komen of het effectief is.</w:t>
      </w:r>
    </w:p>
    <w:p>
      <w:pPr>
        <w:pStyle w:val="BodyText"/>
        <w:spacing w:before="251"/>
        <w:ind w:left="0"/>
      </w:pPr>
    </w:p>
    <w:p>
      <w:pPr>
        <w:pStyle w:val="Heading1"/>
        <w:spacing w:before="1"/>
      </w:pPr>
      <w:r>
        <w:rPr>
          <w:spacing w:val="-2"/>
        </w:rPr>
        <w:t>Restklachten.</w:t>
      </w:r>
    </w:p>
    <w:p>
      <w:pPr>
        <w:pStyle w:val="BodyText"/>
        <w:spacing w:before="1"/>
      </w:pPr>
      <w:r>
        <w:rPr/>
        <w:t>Het</w:t>
      </w:r>
      <w:r>
        <w:rPr>
          <w:spacing w:val="-2"/>
        </w:rPr>
        <w:t> </w:t>
      </w:r>
      <w:r>
        <w:rPr/>
        <w:t>is</w:t>
      </w:r>
      <w:r>
        <w:rPr>
          <w:spacing w:val="-2"/>
        </w:rPr>
        <w:t> </w:t>
      </w:r>
      <w:r>
        <w:rPr/>
        <w:t>heel</w:t>
      </w:r>
      <w:r>
        <w:rPr>
          <w:spacing w:val="-6"/>
        </w:rPr>
        <w:t> </w:t>
      </w:r>
      <w:r>
        <w:rPr/>
        <w:t>goed</w:t>
      </w:r>
      <w:r>
        <w:rPr>
          <w:spacing w:val="-7"/>
        </w:rPr>
        <w:t> </w:t>
      </w:r>
      <w:r>
        <w:rPr/>
        <w:t>mogelijk</w:t>
      </w:r>
      <w:r>
        <w:rPr>
          <w:spacing w:val="-2"/>
        </w:rPr>
        <w:t> </w:t>
      </w:r>
      <w:r>
        <w:rPr/>
        <w:t>dat</w:t>
      </w:r>
      <w:r>
        <w:rPr>
          <w:spacing w:val="-4"/>
        </w:rPr>
        <w:t> </w:t>
      </w:r>
      <w:r>
        <w:rPr/>
        <w:t>de</w:t>
      </w:r>
      <w:r>
        <w:rPr>
          <w:spacing w:val="-3"/>
        </w:rPr>
        <w:t> </w:t>
      </w:r>
      <w:r>
        <w:rPr/>
        <w:t>behandeling</w:t>
      </w:r>
      <w:r>
        <w:rPr>
          <w:spacing w:val="-3"/>
        </w:rPr>
        <w:t> </w:t>
      </w:r>
      <w:r>
        <w:rPr/>
        <w:t>met </w:t>
      </w:r>
      <w:r>
        <w:rPr>
          <w:rFonts w:ascii="Arial"/>
          <w:i/>
        </w:rPr>
        <w:t>Citalopram</w:t>
      </w:r>
      <w:r>
        <w:rPr>
          <w:rFonts w:ascii="Arial"/>
          <w:i/>
          <w:spacing w:val="-3"/>
        </w:rPr>
        <w:t> </w:t>
      </w:r>
      <w:r>
        <w:rPr/>
        <w:t>succesvol</w:t>
      </w:r>
      <w:r>
        <w:rPr>
          <w:spacing w:val="-4"/>
        </w:rPr>
        <w:t> </w:t>
      </w:r>
      <w:r>
        <w:rPr/>
        <w:t>blijkt</w:t>
      </w:r>
      <w:r>
        <w:rPr>
          <w:spacing w:val="-4"/>
        </w:rPr>
        <w:t> </w:t>
      </w:r>
      <w:r>
        <w:rPr/>
        <w:t>te</w:t>
      </w:r>
      <w:r>
        <w:rPr>
          <w:spacing w:val="-5"/>
        </w:rPr>
        <w:t> </w:t>
      </w:r>
      <w:r>
        <w:rPr/>
        <w:t>zijn, maar dat er nog wel klachten overblijven. In een latere fase na afsluiting van dit project, kunnen meerdere behandelingen met elkaar gecombineerd worden.</w:t>
      </w:r>
    </w:p>
    <w:p>
      <w:pPr>
        <w:pStyle w:val="BodyText"/>
      </w:pPr>
      <w:r>
        <w:rPr/>
        <w:t>Daarnaast</w:t>
      </w:r>
      <w:r>
        <w:rPr>
          <w:spacing w:val="-3"/>
        </w:rPr>
        <w:t> </w:t>
      </w:r>
      <w:r>
        <w:rPr/>
        <w:t>is</w:t>
      </w:r>
      <w:r>
        <w:rPr>
          <w:spacing w:val="-1"/>
        </w:rPr>
        <w:t> </w:t>
      </w:r>
      <w:r>
        <w:rPr/>
        <w:t>het</w:t>
      </w:r>
      <w:r>
        <w:rPr>
          <w:spacing w:val="-3"/>
        </w:rPr>
        <w:t> </w:t>
      </w:r>
      <w:r>
        <w:rPr/>
        <w:t>helaas</w:t>
      </w:r>
      <w:r>
        <w:rPr>
          <w:spacing w:val="-4"/>
        </w:rPr>
        <w:t> </w:t>
      </w:r>
      <w:r>
        <w:rPr/>
        <w:t>zo</w:t>
      </w:r>
      <w:r>
        <w:rPr>
          <w:spacing w:val="-2"/>
        </w:rPr>
        <w:t> </w:t>
      </w:r>
      <w:r>
        <w:rPr/>
        <w:t>dat</w:t>
      </w:r>
      <w:r>
        <w:rPr>
          <w:spacing w:val="-1"/>
        </w:rPr>
        <w:t> </w:t>
      </w:r>
      <w:r>
        <w:rPr/>
        <w:t>niet</w:t>
      </w:r>
      <w:r>
        <w:rPr>
          <w:spacing w:val="-3"/>
        </w:rPr>
        <w:t> </w:t>
      </w:r>
      <w:r>
        <w:rPr/>
        <w:t>altijd</w:t>
      </w:r>
      <w:r>
        <w:rPr>
          <w:spacing w:val="-4"/>
        </w:rPr>
        <w:t> </w:t>
      </w:r>
      <w:r>
        <w:rPr/>
        <w:t>alle</w:t>
      </w:r>
      <w:r>
        <w:rPr>
          <w:spacing w:val="-4"/>
        </w:rPr>
        <w:t> </w:t>
      </w:r>
      <w:r>
        <w:rPr/>
        <w:t>klachten</w:t>
      </w:r>
      <w:r>
        <w:rPr>
          <w:spacing w:val="-2"/>
        </w:rPr>
        <w:t> </w:t>
      </w:r>
      <w:r>
        <w:rPr/>
        <w:t>van</w:t>
      </w:r>
      <w:r>
        <w:rPr>
          <w:spacing w:val="-2"/>
        </w:rPr>
        <w:t> </w:t>
      </w:r>
      <w:r>
        <w:rPr/>
        <w:t>PDS</w:t>
      </w:r>
      <w:r>
        <w:rPr>
          <w:spacing w:val="-4"/>
        </w:rPr>
        <w:t> </w:t>
      </w:r>
      <w:r>
        <w:rPr/>
        <w:t>kunnen</w:t>
      </w:r>
      <w:r>
        <w:rPr>
          <w:spacing w:val="-4"/>
        </w:rPr>
        <w:t> </w:t>
      </w:r>
      <w:r>
        <w:rPr/>
        <w:t>worden opgelost en dat u een deel hiervan zult</w:t>
      </w:r>
      <w:r>
        <w:rPr>
          <w:spacing w:val="40"/>
        </w:rPr>
        <w:t> </w:t>
      </w:r>
      <w:r>
        <w:rPr/>
        <w:t>moeten accepteren.</w:t>
      </w:r>
    </w:p>
    <w:p>
      <w:pPr>
        <w:pStyle w:val="BodyText"/>
        <w:spacing w:after="0"/>
        <w:sectPr>
          <w:pgSz w:w="11900" w:h="16850"/>
          <w:pgMar w:top="1360" w:bottom="280" w:left="1700" w:right="1700"/>
        </w:sectPr>
      </w:pPr>
    </w:p>
    <w:p>
      <w:pPr>
        <w:pStyle w:val="Heading1"/>
        <w:spacing w:before="75"/>
      </w:pPr>
      <w:r>
        <w:rPr>
          <w:spacing w:val="-2"/>
        </w:rPr>
        <w:t>Literatuur.</w:t>
      </w:r>
    </w:p>
    <w:p>
      <w:pPr>
        <w:pStyle w:val="BodyText"/>
        <w:spacing w:before="1"/>
      </w:pPr>
      <w:r>
        <w:rPr/>
        <w:t>Voor</w:t>
      </w:r>
      <w:r>
        <w:rPr>
          <w:spacing w:val="-2"/>
        </w:rPr>
        <w:t> </w:t>
      </w:r>
      <w:r>
        <w:rPr/>
        <w:t>aanvullende</w:t>
      </w:r>
      <w:r>
        <w:rPr>
          <w:spacing w:val="-3"/>
        </w:rPr>
        <w:t> </w:t>
      </w:r>
      <w:r>
        <w:rPr/>
        <w:t>informatie</w:t>
      </w:r>
      <w:r>
        <w:rPr>
          <w:spacing w:val="-3"/>
        </w:rPr>
        <w:t> </w:t>
      </w:r>
      <w:r>
        <w:rPr/>
        <w:t>voor</w:t>
      </w:r>
      <w:r>
        <w:rPr>
          <w:spacing w:val="-2"/>
        </w:rPr>
        <w:t> </w:t>
      </w:r>
      <w:r>
        <w:rPr/>
        <w:t>u</w:t>
      </w:r>
      <w:r>
        <w:rPr>
          <w:spacing w:val="-3"/>
        </w:rPr>
        <w:t> </w:t>
      </w:r>
      <w:r>
        <w:rPr/>
        <w:t>en</w:t>
      </w:r>
      <w:r>
        <w:rPr>
          <w:spacing w:val="-5"/>
        </w:rPr>
        <w:t> </w:t>
      </w:r>
      <w:r>
        <w:rPr/>
        <w:t>uw</w:t>
      </w:r>
      <w:r>
        <w:rPr>
          <w:spacing w:val="-6"/>
        </w:rPr>
        <w:t> </w:t>
      </w:r>
      <w:r>
        <w:rPr/>
        <w:t>huisarts</w:t>
      </w:r>
      <w:r>
        <w:rPr>
          <w:spacing w:val="-2"/>
        </w:rPr>
        <w:t> </w:t>
      </w:r>
      <w:r>
        <w:rPr/>
        <w:t>voegen</w:t>
      </w:r>
      <w:r>
        <w:rPr>
          <w:spacing w:val="-3"/>
        </w:rPr>
        <w:t> </w:t>
      </w:r>
      <w:r>
        <w:rPr/>
        <w:t>we</w:t>
      </w:r>
      <w:r>
        <w:rPr>
          <w:spacing w:val="-3"/>
        </w:rPr>
        <w:t> </w:t>
      </w:r>
      <w:r>
        <w:rPr/>
        <w:t>hier</w:t>
      </w:r>
      <w:r>
        <w:rPr>
          <w:spacing w:val="-2"/>
        </w:rPr>
        <w:t> </w:t>
      </w:r>
      <w:r>
        <w:rPr/>
        <w:t>een</w:t>
      </w:r>
      <w:r>
        <w:rPr>
          <w:spacing w:val="-5"/>
        </w:rPr>
        <w:t> </w:t>
      </w:r>
      <w:r>
        <w:rPr/>
        <w:t>korte</w:t>
      </w:r>
      <w:r>
        <w:rPr>
          <w:spacing w:val="-5"/>
        </w:rPr>
        <w:t> </w:t>
      </w:r>
      <w:r>
        <w:rPr/>
        <w:t>lijst</w:t>
      </w:r>
      <w:r>
        <w:rPr>
          <w:spacing w:val="-4"/>
        </w:rPr>
        <w:t> </w:t>
      </w:r>
      <w:r>
        <w:rPr/>
        <w:t>van boeken en artikelen toe.</w:t>
      </w:r>
    </w:p>
    <w:p>
      <w:pPr>
        <w:pStyle w:val="BodyText"/>
        <w:spacing w:before="2"/>
        <w:ind w:left="0"/>
      </w:pPr>
    </w:p>
    <w:p>
      <w:pPr>
        <w:pStyle w:val="BodyText"/>
      </w:pPr>
      <w:r>
        <w:rPr>
          <w:rFonts w:ascii="Arial" w:hAnsi="Arial"/>
          <w:i/>
        </w:rPr>
        <w:t>DarmEHBO.</w:t>
      </w:r>
      <w:r>
        <w:rPr>
          <w:rFonts w:ascii="Arial" w:hAnsi="Arial"/>
          <w:i/>
          <w:spacing w:val="-2"/>
        </w:rPr>
        <w:t> </w:t>
      </w:r>
      <w:r>
        <w:rPr/>
        <w:t>Een</w:t>
      </w:r>
      <w:r>
        <w:rPr>
          <w:spacing w:val="-5"/>
        </w:rPr>
        <w:t> </w:t>
      </w:r>
      <w:r>
        <w:rPr/>
        <w:t>nuttig</w:t>
      </w:r>
      <w:r>
        <w:rPr>
          <w:spacing w:val="-5"/>
        </w:rPr>
        <w:t> </w:t>
      </w:r>
      <w:r>
        <w:rPr/>
        <w:t>boek</w:t>
      </w:r>
      <w:r>
        <w:rPr>
          <w:spacing w:val="-4"/>
        </w:rPr>
        <w:t> </w:t>
      </w:r>
      <w:r>
        <w:rPr/>
        <w:t>voor</w:t>
      </w:r>
      <w:r>
        <w:rPr>
          <w:spacing w:val="-3"/>
        </w:rPr>
        <w:t> </w:t>
      </w:r>
      <w:r>
        <w:rPr/>
        <w:t>patiënten</w:t>
      </w:r>
      <w:r>
        <w:rPr>
          <w:spacing w:val="-5"/>
        </w:rPr>
        <w:t> </w:t>
      </w:r>
      <w:r>
        <w:rPr/>
        <w:t>met</w:t>
      </w:r>
      <w:r>
        <w:rPr>
          <w:spacing w:val="-6"/>
        </w:rPr>
        <w:t> </w:t>
      </w:r>
      <w:r>
        <w:rPr/>
        <w:t>chronische</w:t>
      </w:r>
      <w:r>
        <w:rPr>
          <w:spacing w:val="-4"/>
        </w:rPr>
        <w:t> </w:t>
      </w:r>
      <w:r>
        <w:rPr/>
        <w:t>darmklachten.</w:t>
      </w:r>
      <w:r>
        <w:rPr>
          <w:spacing w:val="-5"/>
        </w:rPr>
        <w:t> </w:t>
      </w:r>
      <w:r>
        <w:rPr/>
        <w:t>Tevens meer dan 100 tips en recepten. Huiskamp en Lebbink. Solide boeken. </w:t>
      </w:r>
      <w:hyperlink r:id="rId6">
        <w:r>
          <w:rPr>
            <w:spacing w:val="-2"/>
          </w:rPr>
          <w:t>www.darmehbo.nl</w:t>
        </w:r>
      </w:hyperlink>
    </w:p>
    <w:p>
      <w:pPr>
        <w:pStyle w:val="BodyText"/>
        <w:spacing w:before="251"/>
      </w:pPr>
      <w:r>
        <w:rPr/>
        <w:t>PDS</w:t>
      </w:r>
      <w:r>
        <w:rPr>
          <w:spacing w:val="-12"/>
        </w:rPr>
        <w:t> </w:t>
      </w:r>
      <w:r>
        <w:rPr/>
        <w:t>Belangenvereniging,</w:t>
      </w:r>
      <w:r>
        <w:rPr>
          <w:spacing w:val="-8"/>
        </w:rPr>
        <w:t> </w:t>
      </w:r>
      <w:hyperlink r:id="rId7">
        <w:r>
          <w:rPr>
            <w:color w:val="0000FF"/>
            <w:spacing w:val="-2"/>
            <w:u w:val="single" w:color="0000FF"/>
          </w:rPr>
          <w:t>www.pdsb.nl</w:t>
        </w:r>
      </w:hyperlink>
    </w:p>
    <w:p>
      <w:pPr>
        <w:pStyle w:val="BodyText"/>
        <w:spacing w:before="1"/>
        <w:ind w:left="0"/>
      </w:pPr>
    </w:p>
    <w:p>
      <w:pPr>
        <w:pStyle w:val="BodyText"/>
      </w:pPr>
      <w:r>
        <w:rPr/>
        <w:t>Serotonine.</w:t>
      </w:r>
      <w:r>
        <w:rPr>
          <w:spacing w:val="-14"/>
        </w:rPr>
        <w:t> </w:t>
      </w:r>
      <w:r>
        <w:rPr/>
        <w:t>Wikipedia</w:t>
      </w:r>
      <w:r>
        <w:rPr>
          <w:spacing w:val="-6"/>
        </w:rPr>
        <w:t> </w:t>
      </w:r>
      <w:r>
        <w:rPr/>
        <w:t>Engelse</w:t>
      </w:r>
      <w:r>
        <w:rPr>
          <w:spacing w:val="-7"/>
        </w:rPr>
        <w:t> </w:t>
      </w:r>
      <w:r>
        <w:rPr/>
        <w:t>versie.</w:t>
      </w:r>
      <w:r>
        <w:rPr>
          <w:spacing w:val="-7"/>
        </w:rPr>
        <w:t> </w:t>
      </w:r>
      <w:r>
        <w:rPr>
          <w:spacing w:val="-2"/>
        </w:rPr>
        <w:t>(</w:t>
      </w:r>
      <w:hyperlink r:id="rId8">
        <w:r>
          <w:rPr>
            <w:spacing w:val="-2"/>
          </w:rPr>
          <w:t>www.en.wikipedia.org)</w:t>
        </w:r>
      </w:hyperlink>
    </w:p>
    <w:p>
      <w:pPr>
        <w:pStyle w:val="BodyText"/>
        <w:spacing w:before="1"/>
        <w:ind w:left="0"/>
      </w:pPr>
    </w:p>
    <w:p>
      <w:pPr>
        <w:pStyle w:val="BodyText"/>
      </w:pPr>
      <w:r>
        <w:rPr>
          <w:color w:val="333333"/>
        </w:rPr>
        <w:t>Ruepert</w:t>
      </w:r>
      <w:r>
        <w:rPr>
          <w:color w:val="333333"/>
          <w:spacing w:val="-1"/>
        </w:rPr>
        <w:t> </w:t>
      </w:r>
      <w:r>
        <w:rPr>
          <w:color w:val="333333"/>
        </w:rPr>
        <w:t>L</w:t>
      </w:r>
      <w:r>
        <w:rPr/>
        <w:t>,</w:t>
      </w:r>
      <w:r>
        <w:rPr>
          <w:spacing w:val="-4"/>
        </w:rPr>
        <w:t> </w:t>
      </w:r>
      <w:r>
        <w:rPr>
          <w:color w:val="333333"/>
        </w:rPr>
        <w:t>Quartero</w:t>
      </w:r>
      <w:r>
        <w:rPr>
          <w:color w:val="333333"/>
          <w:spacing w:val="-3"/>
        </w:rPr>
        <w:t> </w:t>
      </w:r>
      <w:r>
        <w:rPr>
          <w:color w:val="333333"/>
        </w:rPr>
        <w:t>AO</w:t>
      </w:r>
      <w:r>
        <w:rPr/>
        <w:t>,</w:t>
      </w:r>
      <w:r>
        <w:rPr>
          <w:spacing w:val="-4"/>
        </w:rPr>
        <w:t> </w:t>
      </w:r>
      <w:r>
        <w:rPr>
          <w:color w:val="333333"/>
        </w:rPr>
        <w:t>de</w:t>
      </w:r>
      <w:r>
        <w:rPr>
          <w:color w:val="333333"/>
          <w:spacing w:val="-9"/>
        </w:rPr>
        <w:t> </w:t>
      </w:r>
      <w:r>
        <w:rPr>
          <w:color w:val="333333"/>
        </w:rPr>
        <w:t>Wit</w:t>
      </w:r>
      <w:r>
        <w:rPr>
          <w:color w:val="333333"/>
          <w:spacing w:val="-1"/>
        </w:rPr>
        <w:t> </w:t>
      </w:r>
      <w:r>
        <w:rPr>
          <w:color w:val="333333"/>
        </w:rPr>
        <w:t>NJ</w:t>
      </w:r>
      <w:r>
        <w:rPr/>
        <w:t>,</w:t>
      </w:r>
      <w:r>
        <w:rPr>
          <w:spacing w:val="-1"/>
        </w:rPr>
        <w:t> </w:t>
      </w:r>
      <w:r>
        <w:rPr>
          <w:color w:val="333333"/>
        </w:rPr>
        <w:t>van</w:t>
      </w:r>
      <w:r>
        <w:rPr>
          <w:color w:val="333333"/>
          <w:spacing w:val="-3"/>
        </w:rPr>
        <w:t> </w:t>
      </w:r>
      <w:r>
        <w:rPr>
          <w:color w:val="333333"/>
        </w:rPr>
        <w:t>der</w:t>
      </w:r>
      <w:r>
        <w:rPr>
          <w:color w:val="333333"/>
          <w:spacing w:val="-2"/>
        </w:rPr>
        <w:t> </w:t>
      </w:r>
      <w:r>
        <w:rPr>
          <w:color w:val="333333"/>
        </w:rPr>
        <w:t>Heijden</w:t>
      </w:r>
      <w:r>
        <w:rPr>
          <w:color w:val="333333"/>
          <w:spacing w:val="-3"/>
        </w:rPr>
        <w:t> </w:t>
      </w:r>
      <w:r>
        <w:rPr>
          <w:color w:val="333333"/>
        </w:rPr>
        <w:t>GJ</w:t>
      </w:r>
      <w:r>
        <w:rPr/>
        <w:t>,</w:t>
      </w:r>
      <w:r>
        <w:rPr>
          <w:spacing w:val="-1"/>
        </w:rPr>
        <w:t> </w:t>
      </w:r>
      <w:r>
        <w:rPr>
          <w:color w:val="333333"/>
        </w:rPr>
        <w:t>Rubin</w:t>
      </w:r>
      <w:r>
        <w:rPr>
          <w:color w:val="333333"/>
          <w:spacing w:val="-4"/>
        </w:rPr>
        <w:t> </w:t>
      </w:r>
      <w:r>
        <w:rPr>
          <w:color w:val="333333"/>
        </w:rPr>
        <w:t>G</w:t>
      </w:r>
      <w:r>
        <w:rPr/>
        <w:t>,</w:t>
      </w:r>
      <w:r>
        <w:rPr>
          <w:spacing w:val="-1"/>
        </w:rPr>
        <w:t> </w:t>
      </w:r>
      <w:r>
        <w:rPr>
          <w:color w:val="333333"/>
        </w:rPr>
        <w:t>Muris</w:t>
      </w:r>
      <w:r>
        <w:rPr>
          <w:color w:val="333333"/>
          <w:spacing w:val="-3"/>
        </w:rPr>
        <w:t> </w:t>
      </w:r>
      <w:r>
        <w:rPr>
          <w:color w:val="333333"/>
        </w:rPr>
        <w:t>JW</w:t>
      </w:r>
      <w:r>
        <w:rPr/>
        <w:t>.</w:t>
      </w:r>
      <w:r>
        <w:rPr>
          <w:spacing w:val="-5"/>
        </w:rPr>
        <w:t> </w:t>
      </w:r>
      <w:r>
        <w:rPr/>
        <w:t>Bulking agents, antispasmodics and antidepressants for the treatment of</w:t>
      </w:r>
    </w:p>
    <w:p>
      <w:pPr>
        <w:pStyle w:val="BodyText"/>
      </w:pPr>
      <w:r>
        <w:rPr/>
        <w:t>irritable</w:t>
      </w:r>
      <w:r>
        <w:rPr>
          <w:spacing w:val="-8"/>
        </w:rPr>
        <w:t> </w:t>
      </w:r>
      <w:r>
        <w:rPr/>
        <w:t>bowel</w:t>
      </w:r>
      <w:r>
        <w:rPr>
          <w:spacing w:val="-6"/>
        </w:rPr>
        <w:t> </w:t>
      </w:r>
      <w:r>
        <w:rPr/>
        <w:t>syndrome.</w:t>
      </w:r>
      <w:r>
        <w:rPr>
          <w:spacing w:val="-5"/>
        </w:rPr>
        <w:t> </w:t>
      </w:r>
      <w:r>
        <w:rPr>
          <w:color w:val="333333"/>
        </w:rPr>
        <w:t>Cochrane</w:t>
      </w:r>
      <w:r>
        <w:rPr>
          <w:color w:val="333333"/>
          <w:spacing w:val="-7"/>
        </w:rPr>
        <w:t> </w:t>
      </w:r>
      <w:r>
        <w:rPr>
          <w:color w:val="333333"/>
        </w:rPr>
        <w:t>Database</w:t>
      </w:r>
      <w:r>
        <w:rPr>
          <w:color w:val="333333"/>
          <w:spacing w:val="-9"/>
        </w:rPr>
        <w:t> </w:t>
      </w:r>
      <w:r>
        <w:rPr>
          <w:color w:val="333333"/>
        </w:rPr>
        <w:t>Syst</w:t>
      </w:r>
      <w:r>
        <w:rPr>
          <w:color w:val="333333"/>
          <w:spacing w:val="-3"/>
        </w:rPr>
        <w:t> </w:t>
      </w:r>
      <w:r>
        <w:rPr>
          <w:color w:val="333333"/>
        </w:rPr>
        <w:t>Rev.</w:t>
      </w:r>
      <w:r>
        <w:rPr>
          <w:color w:val="333333"/>
          <w:spacing w:val="-2"/>
        </w:rPr>
        <w:t> </w:t>
      </w:r>
      <w:r>
        <w:rPr/>
        <w:t>2011</w:t>
      </w:r>
      <w:r>
        <w:rPr>
          <w:spacing w:val="-8"/>
        </w:rPr>
        <w:t> </w:t>
      </w:r>
      <w:r>
        <w:rPr/>
        <w:t>10;(8):</w:t>
      </w:r>
      <w:r>
        <w:rPr>
          <w:spacing w:val="-2"/>
        </w:rPr>
        <w:t> CD003460</w:t>
      </w:r>
    </w:p>
    <w:p>
      <w:pPr>
        <w:pStyle w:val="BodyText"/>
        <w:ind w:left="0"/>
      </w:pPr>
    </w:p>
    <w:p>
      <w:pPr>
        <w:pStyle w:val="BodyText"/>
        <w:spacing w:before="1"/>
      </w:pPr>
      <w:r>
        <w:rPr>
          <w:color w:val="333333"/>
        </w:rPr>
        <w:t>Ford</w:t>
      </w:r>
      <w:r>
        <w:rPr>
          <w:color w:val="0066CD"/>
        </w:rPr>
        <w:t>.</w:t>
      </w:r>
      <w:r>
        <w:rPr>
          <w:color w:val="0066CD"/>
          <w:spacing w:val="-5"/>
        </w:rPr>
        <w:t> </w:t>
      </w:r>
      <w:r>
        <w:rPr>
          <w:color w:val="333333"/>
        </w:rPr>
        <w:t>Efficacy</w:t>
      </w:r>
      <w:r>
        <w:rPr>
          <w:color w:val="333333"/>
          <w:spacing w:val="-6"/>
        </w:rPr>
        <w:t> </w:t>
      </w:r>
      <w:r>
        <w:rPr>
          <w:color w:val="333333"/>
        </w:rPr>
        <w:t>of</w:t>
      </w:r>
      <w:r>
        <w:rPr>
          <w:color w:val="333333"/>
          <w:spacing w:val="-2"/>
        </w:rPr>
        <w:t> </w:t>
      </w:r>
      <w:r>
        <w:rPr/>
        <w:t>antidepressants</w:t>
      </w:r>
      <w:r>
        <w:rPr>
          <w:spacing w:val="-4"/>
        </w:rPr>
        <w:t> </w:t>
      </w:r>
      <w:r>
        <w:rPr>
          <w:color w:val="333333"/>
        </w:rPr>
        <w:t>and</w:t>
      </w:r>
      <w:r>
        <w:rPr>
          <w:color w:val="333333"/>
          <w:spacing w:val="-4"/>
        </w:rPr>
        <w:t> </w:t>
      </w:r>
      <w:r>
        <w:rPr>
          <w:color w:val="333333"/>
        </w:rPr>
        <w:t>psychological</w:t>
      </w:r>
      <w:r>
        <w:rPr>
          <w:color w:val="333333"/>
          <w:spacing w:val="-4"/>
        </w:rPr>
        <w:t> </w:t>
      </w:r>
      <w:r>
        <w:rPr>
          <w:color w:val="333333"/>
        </w:rPr>
        <w:t>therapies</w:t>
      </w:r>
      <w:r>
        <w:rPr>
          <w:color w:val="333333"/>
          <w:spacing w:val="-6"/>
        </w:rPr>
        <w:t> </w:t>
      </w:r>
      <w:r>
        <w:rPr>
          <w:color w:val="333333"/>
        </w:rPr>
        <w:t>in</w:t>
      </w:r>
      <w:r>
        <w:rPr>
          <w:color w:val="333333"/>
          <w:spacing w:val="-4"/>
        </w:rPr>
        <w:t> </w:t>
      </w:r>
      <w:r>
        <w:rPr>
          <w:color w:val="333333"/>
        </w:rPr>
        <w:t>irritable</w:t>
      </w:r>
      <w:r>
        <w:rPr>
          <w:color w:val="333333"/>
          <w:spacing w:val="-4"/>
        </w:rPr>
        <w:t> </w:t>
      </w:r>
      <w:r>
        <w:rPr>
          <w:color w:val="333333"/>
        </w:rPr>
        <w:t>bowel syndrome: systematic review and meta-analysis. </w:t>
      </w:r>
      <w:r>
        <w:rPr>
          <w:color w:val="333300"/>
        </w:rPr>
        <w:t>Gut 2009;58:367-378</w:t>
      </w:r>
    </w:p>
    <w:sectPr>
      <w:pgSz w:w="11900" w:h="16850"/>
      <w:pgMar w:top="136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nl-NL" w:eastAsia="en-US" w:bidi="ar-SA"/>
    </w:rPr>
  </w:style>
  <w:style w:styleId="BodyText" w:type="paragraph">
    <w:name w:val="Body Text"/>
    <w:basedOn w:val="Normal"/>
    <w:uiPriority w:val="1"/>
    <w:qFormat/>
    <w:pPr>
      <w:ind w:left="100"/>
    </w:pPr>
    <w:rPr>
      <w:rFonts w:ascii="Arial MT" w:hAnsi="Arial MT" w:eastAsia="Arial MT" w:cs="Arial MT"/>
      <w:sz w:val="22"/>
      <w:szCs w:val="22"/>
      <w:lang w:val="nl-NL"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rkz.nl/reducepds" TargetMode="External"/><Relationship Id="rId6" Type="http://schemas.openxmlformats.org/officeDocument/2006/relationships/hyperlink" Target="http://www.darmehbo.nl/" TargetMode="External"/><Relationship Id="rId7" Type="http://schemas.openxmlformats.org/officeDocument/2006/relationships/hyperlink" Target="http://www.pdsb.nl/" TargetMode="External"/><Relationship Id="rId8" Type="http://schemas.openxmlformats.org/officeDocument/2006/relationships/hyperlink" Target="http://www.en.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OTTEN</dc:creator>
  <dc:title>PROJECT REDUCE PDS</dc:title>
  <dcterms:created xsi:type="dcterms:W3CDTF">2025-08-27T12:21:33Z</dcterms:created>
  <dcterms:modified xsi:type="dcterms:W3CDTF">2025-08-27T12:21:33Z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2025-08-27T00:00:00Z</vt:filetime>
  </property>
  <property fmtid="{D5CDD505-2E9C-101B-9397-08002B2CF9AE}" pid="5" name="Producer">
    <vt:lpwstr>Microsoft® Word 2010</vt:lpwstr>
  </property>
</Properties>
</file>